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10BF2" w14:textId="77777777" w:rsidR="0015651D" w:rsidRPr="0015651D" w:rsidRDefault="0015651D" w:rsidP="0015651D">
      <w:pPr>
        <w:jc w:val="center"/>
        <w:rPr>
          <w:rFonts w:ascii="Verdana" w:eastAsia="Verdana" w:hAnsi="Verdana"/>
          <w:color w:val="B2B2B2"/>
          <w:sz w:val="92"/>
          <w:szCs w:val="9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rgbClr w14:val="B2B2B2">
                <w14:alpha w14:val="50000"/>
              </w14:srgbClr>
            </w14:solidFill>
          </w14:textFill>
        </w:rPr>
      </w:pPr>
      <w:r w:rsidRPr="0015651D">
        <w:rPr>
          <w:rFonts w:ascii="Verdana" w:eastAsia="Verdana" w:hAnsi="Verdana"/>
          <w:color w:val="B2B2B2"/>
          <w:sz w:val="92"/>
          <w:szCs w:val="9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rgbClr w14:val="B2B2B2">
                <w14:alpha w14:val="50000"/>
              </w14:srgbClr>
            </w14:solidFill>
          </w14:textFill>
        </w:rPr>
        <w:t>PUBLIC  NOTICE</w:t>
      </w:r>
    </w:p>
    <w:p w14:paraId="2CE09F02" w14:textId="77777777" w:rsidR="0015651D" w:rsidRDefault="0015651D" w:rsidP="0015651D">
      <w:pPr>
        <w:jc w:val="center"/>
      </w:pPr>
    </w:p>
    <w:p w14:paraId="3261F7C9" w14:textId="440CEF0F" w:rsidR="0015651D" w:rsidRPr="009A2F2B" w:rsidRDefault="0015651D" w:rsidP="0015651D">
      <w:pPr>
        <w:pStyle w:val="Title"/>
        <w:jc w:val="both"/>
        <w:rPr>
          <w:sz w:val="24"/>
          <w:szCs w:val="24"/>
        </w:rPr>
      </w:pPr>
      <w:bookmarkStart w:id="0" w:name="_Hlk173508991"/>
      <w:r w:rsidRPr="009A2F2B">
        <w:rPr>
          <w:sz w:val="24"/>
          <w:szCs w:val="24"/>
        </w:rPr>
        <w:t xml:space="preserve">The Murray County Commissioner will hold a public meeting on </w:t>
      </w:r>
      <w:r>
        <w:rPr>
          <w:sz w:val="24"/>
          <w:szCs w:val="24"/>
        </w:rPr>
        <w:t>Tuesday August 6, 2024,</w:t>
      </w:r>
      <w:r w:rsidRPr="009A2F2B">
        <w:rPr>
          <w:sz w:val="24"/>
          <w:szCs w:val="24"/>
        </w:rPr>
        <w:t xml:space="preserve"> at 9:00 a.m. in the Hearing Room of the Murray County Annex. The public is invited and encouraged to attend.</w:t>
      </w:r>
    </w:p>
    <w:bookmarkEnd w:id="0"/>
    <w:p w14:paraId="76A5BE6B" w14:textId="77777777" w:rsidR="0015651D" w:rsidRPr="009A2F2B" w:rsidRDefault="0015651D" w:rsidP="0015651D">
      <w:pPr>
        <w:jc w:val="both"/>
        <w:rPr>
          <w:rFonts w:ascii="Arial" w:hAnsi="Arial"/>
          <w:szCs w:val="24"/>
        </w:rPr>
      </w:pPr>
    </w:p>
    <w:p w14:paraId="01C97FAC" w14:textId="2B87C2C7" w:rsidR="0015651D" w:rsidRPr="0015651D" w:rsidRDefault="0015651D" w:rsidP="0015651D">
      <w:pPr>
        <w:pStyle w:val="Heading1"/>
        <w:jc w:val="center"/>
        <w:rPr>
          <w:b/>
          <w:color w:val="auto"/>
          <w:sz w:val="24"/>
          <w:szCs w:val="24"/>
          <w:u w:val="single"/>
        </w:rPr>
      </w:pPr>
      <w:r w:rsidRPr="0015651D">
        <w:rPr>
          <w:b/>
          <w:color w:val="auto"/>
          <w:sz w:val="24"/>
          <w:szCs w:val="24"/>
          <w:u w:val="single"/>
        </w:rPr>
        <w:t>TENATIVE AGENDA</w:t>
      </w:r>
    </w:p>
    <w:p w14:paraId="2A33A08F" w14:textId="77777777" w:rsidR="0015651D" w:rsidRPr="009A2F2B" w:rsidRDefault="0015651D" w:rsidP="0015651D">
      <w:pPr>
        <w:ind w:left="3600" w:hanging="3600"/>
        <w:jc w:val="center"/>
        <w:rPr>
          <w:rFonts w:ascii="Arial" w:hAnsi="Arial"/>
          <w:szCs w:val="24"/>
        </w:rPr>
      </w:pPr>
    </w:p>
    <w:p w14:paraId="19A354D6" w14:textId="77777777" w:rsidR="0015651D" w:rsidRPr="0015651D" w:rsidRDefault="0015651D" w:rsidP="0015651D">
      <w:pPr>
        <w:pStyle w:val="Heading2"/>
        <w:keepLines w:val="0"/>
        <w:numPr>
          <w:ilvl w:val="0"/>
          <w:numId w:val="1"/>
        </w:numPr>
        <w:spacing w:before="0" w:after="0" w:line="240" w:lineRule="auto"/>
        <w:jc w:val="both"/>
        <w:rPr>
          <w:color w:val="auto"/>
          <w:sz w:val="24"/>
          <w:szCs w:val="24"/>
        </w:rPr>
      </w:pPr>
      <w:r w:rsidRPr="0015651D">
        <w:rPr>
          <w:color w:val="auto"/>
          <w:sz w:val="24"/>
          <w:szCs w:val="24"/>
        </w:rPr>
        <w:t>Call to Order</w:t>
      </w:r>
    </w:p>
    <w:p w14:paraId="29FA59C7" w14:textId="77777777" w:rsidR="0015651D" w:rsidRPr="009A2F2B" w:rsidRDefault="0015651D" w:rsidP="0015651D">
      <w:pPr>
        <w:numPr>
          <w:ilvl w:val="0"/>
          <w:numId w:val="1"/>
        </w:numPr>
        <w:spacing w:after="0" w:line="240" w:lineRule="auto"/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0452FE70" w14:textId="77777777" w:rsidR="0015651D" w:rsidRPr="009A2F2B" w:rsidRDefault="0015651D" w:rsidP="0015651D">
      <w:pPr>
        <w:numPr>
          <w:ilvl w:val="0"/>
          <w:numId w:val="1"/>
        </w:numPr>
        <w:spacing w:after="0" w:line="240" w:lineRule="auto"/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7EF7CBAD" w14:textId="77777777" w:rsidR="0015651D" w:rsidRPr="009A2F2B" w:rsidRDefault="0015651D" w:rsidP="0015651D">
      <w:pPr>
        <w:numPr>
          <w:ilvl w:val="0"/>
          <w:numId w:val="1"/>
        </w:numPr>
        <w:spacing w:after="0" w:line="240" w:lineRule="auto"/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034DA682" w14:textId="77777777" w:rsidR="0015651D" w:rsidRPr="009A2F2B" w:rsidRDefault="0015651D" w:rsidP="0015651D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54F98A0A" w14:textId="77777777" w:rsidR="0015651D" w:rsidRPr="009A2F2B" w:rsidRDefault="0015651D" w:rsidP="0015651D">
      <w:pPr>
        <w:pStyle w:val="BodyTextIndent2"/>
        <w:ind w:left="0" w:firstLine="0"/>
        <w:rPr>
          <w:sz w:val="24"/>
          <w:szCs w:val="24"/>
        </w:rPr>
      </w:pPr>
    </w:p>
    <w:p w14:paraId="0431800C" w14:textId="77777777" w:rsidR="0015651D" w:rsidRDefault="0015651D" w:rsidP="0015651D">
      <w:pPr>
        <w:pStyle w:val="BodyTextIndent2"/>
        <w:numPr>
          <w:ilvl w:val="0"/>
          <w:numId w:val="2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>
        <w:rPr>
          <w:sz w:val="24"/>
          <w:szCs w:val="24"/>
        </w:rPr>
        <w:t>July 18, 2024.</w:t>
      </w:r>
    </w:p>
    <w:p w14:paraId="7A0A11BD" w14:textId="77777777" w:rsidR="0015651D" w:rsidRDefault="0015651D" w:rsidP="0015651D">
      <w:pPr>
        <w:pStyle w:val="BodyTextIndent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Resolution: Murray County School’s Series 2024 Bond Ad Valorem Tax Pledge and Assurance</w:t>
      </w:r>
    </w:p>
    <w:p w14:paraId="6F578781" w14:textId="77777777" w:rsidR="0015651D" w:rsidRDefault="0015651D" w:rsidP="0015651D">
      <w:pPr>
        <w:pStyle w:val="BodyTextIndent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Capital purchase: 2024 Ford F-350 from Chatsworth Ford for Public Works, $57,506.08 paid from 2019 SPLOST funds</w:t>
      </w:r>
    </w:p>
    <w:p w14:paraId="0BF645D8" w14:textId="77777777" w:rsidR="0015651D" w:rsidRDefault="0015651D" w:rsidP="0015651D">
      <w:pPr>
        <w:pStyle w:val="BodyTextIndent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Disposal of Surplus Inventory</w:t>
      </w:r>
    </w:p>
    <w:p w14:paraId="01E22B31" w14:textId="77777777" w:rsidR="0015651D" w:rsidRDefault="0015651D" w:rsidP="0015651D">
      <w:pPr>
        <w:pStyle w:val="BodyTextIndent2"/>
        <w:ind w:left="0" w:firstLine="720"/>
        <w:rPr>
          <w:sz w:val="24"/>
          <w:szCs w:val="24"/>
        </w:rPr>
      </w:pPr>
    </w:p>
    <w:p w14:paraId="5C9FA15C" w14:textId="77777777" w:rsidR="0015651D" w:rsidRDefault="0015651D" w:rsidP="0015651D">
      <w:pPr>
        <w:pStyle w:val="BodyTextIndent2"/>
        <w:ind w:left="0" w:firstLine="720"/>
        <w:rPr>
          <w:sz w:val="24"/>
          <w:szCs w:val="24"/>
        </w:rPr>
      </w:pPr>
    </w:p>
    <w:p w14:paraId="08520092" w14:textId="77777777" w:rsidR="0015651D" w:rsidRDefault="0015651D" w:rsidP="0015651D">
      <w:pPr>
        <w:pStyle w:val="BodyTextIndent2"/>
        <w:ind w:left="0" w:firstLine="720"/>
        <w:rPr>
          <w:sz w:val="24"/>
          <w:szCs w:val="24"/>
        </w:rPr>
      </w:pPr>
    </w:p>
    <w:p w14:paraId="2C0A321E" w14:textId="77777777" w:rsidR="0015651D" w:rsidRDefault="0015651D" w:rsidP="0015651D">
      <w:pPr>
        <w:pStyle w:val="BodyTextIndent2"/>
        <w:ind w:left="0" w:firstLine="720"/>
        <w:rPr>
          <w:sz w:val="24"/>
          <w:szCs w:val="24"/>
        </w:rPr>
      </w:pPr>
    </w:p>
    <w:p w14:paraId="72FE26DB" w14:textId="77777777" w:rsidR="0015651D" w:rsidRDefault="0015651D" w:rsidP="0015651D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Adjourn</w:t>
      </w:r>
    </w:p>
    <w:p w14:paraId="69272439" w14:textId="77777777" w:rsidR="0015651D" w:rsidRPr="009A2F2B" w:rsidRDefault="0015651D" w:rsidP="0015651D">
      <w:pPr>
        <w:pStyle w:val="BodyTextIndent2"/>
        <w:ind w:left="0" w:firstLine="720"/>
        <w:rPr>
          <w:sz w:val="24"/>
          <w:szCs w:val="24"/>
        </w:rPr>
      </w:pPr>
    </w:p>
    <w:p w14:paraId="1B2587A3" w14:textId="77777777" w:rsidR="0015651D" w:rsidRPr="009A2F2B" w:rsidRDefault="0015651D" w:rsidP="0015651D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 xml:space="preserve">Commissioner Available for Questions or Comments </w:t>
      </w:r>
    </w:p>
    <w:p w14:paraId="08C214DB" w14:textId="77777777" w:rsidR="0015651D" w:rsidRDefault="0015651D"/>
    <w:p w14:paraId="540A9274" w14:textId="77777777" w:rsidR="0015651D" w:rsidRDefault="0015651D"/>
    <w:sectPr w:rsidR="0015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44786193">
    <w:abstractNumId w:val="0"/>
  </w:num>
  <w:num w:numId="2" w16cid:durableId="153827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6hk7OhTefHnfvoW/QdioRww3fyrilhApQgDS5CxErvZakepJe1U4mQYS0kX1ncGvjIFpKvlvepiHImb0wcPoA==" w:salt="NrskO0CQe+2HSjMcYhqW8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1D"/>
    <w:rsid w:val="0015651D"/>
    <w:rsid w:val="003A3A94"/>
    <w:rsid w:val="004854C4"/>
    <w:rsid w:val="00BB5EB0"/>
    <w:rsid w:val="00C5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FE81"/>
  <w15:chartTrackingRefBased/>
  <w15:docId w15:val="{4D861F9A-834F-4F9D-8888-18D9224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5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5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51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15651D"/>
    <w:pPr>
      <w:spacing w:after="0" w:line="240" w:lineRule="auto"/>
      <w:ind w:left="2880" w:hanging="720"/>
      <w:jc w:val="both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5651D"/>
    <w:rPr>
      <w:rFonts w:ascii="Arial" w:eastAsia="Times New Roman" w:hAnsi="Arial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8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Davis</dc:creator>
  <cp:keywords/>
  <dc:description/>
  <cp:lastModifiedBy>Tina Davis</cp:lastModifiedBy>
  <cp:revision>3</cp:revision>
  <dcterms:created xsi:type="dcterms:W3CDTF">2024-08-02T20:43:00Z</dcterms:created>
  <dcterms:modified xsi:type="dcterms:W3CDTF">2024-08-02T20:53:00Z</dcterms:modified>
</cp:coreProperties>
</file>