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A626" w14:textId="2D1FFB54" w:rsidR="00842DE5" w:rsidRPr="00633E16" w:rsidRDefault="00FC7C3A" w:rsidP="00842DE5">
      <w:pPr>
        <w:spacing w:after="0" w:line="20" w:lineRule="atLeast"/>
        <w:ind w:left="2160"/>
        <w:rPr>
          <w:rFonts w:ascii="Georgia Pro Cond" w:hAnsi="Georgia Pro Cond"/>
          <w:sz w:val="48"/>
          <w:szCs w:val="48"/>
        </w:rPr>
      </w:pPr>
      <w:r w:rsidRPr="00F37C6F">
        <w:rPr>
          <w:rFonts w:ascii="Georgia Pro Cond" w:hAnsi="Georgia Pro Cond"/>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Pr="00C77915" w:rsidRDefault="00FC7C3A" w:rsidP="00C77915">
                            <w:pPr>
                              <w:spacing w:after="0" w:line="20" w:lineRule="atLeast"/>
                              <w:jc w:val="center"/>
                              <w:rPr>
                                <w:rFonts w:ascii="Georgia Pro Cond" w:hAnsi="Georgia Pro Cond"/>
                                <w:sz w:val="36"/>
                                <w:szCs w:val="36"/>
                              </w:rPr>
                            </w:pPr>
                            <w:r w:rsidRPr="00C77915">
                              <w:rPr>
                                <w:rFonts w:ascii="Georgia Pro Cond" w:hAnsi="Georgia Pro Cond"/>
                                <w:sz w:val="36"/>
                                <w:szCs w:val="36"/>
                              </w:rPr>
                              <w:t>MURRAY COUNTY</w:t>
                            </w:r>
                          </w:p>
                          <w:p w14:paraId="69ACB155" w14:textId="0196DAE2" w:rsidR="00FC7C3A" w:rsidRPr="00C77915" w:rsidRDefault="00FC7C3A" w:rsidP="00C77915">
                            <w:pPr>
                              <w:spacing w:after="0" w:line="20" w:lineRule="atLeast"/>
                              <w:jc w:val="center"/>
                              <w:rPr>
                                <w:rFonts w:ascii="Georgia Pro Cond" w:hAnsi="Georgia Pro Cond"/>
                                <w:sz w:val="36"/>
                                <w:szCs w:val="36"/>
                              </w:rPr>
                            </w:pPr>
                            <w:r w:rsidRPr="00C77915">
                              <w:rPr>
                                <w:rFonts w:ascii="Georgia Pro Cond" w:hAnsi="Georgia Pro Cond"/>
                                <w:sz w:val="36"/>
                                <w:szCs w:val="36"/>
                              </w:rPr>
                              <w:t>COMMISSIONER’S MEETING</w:t>
                            </w:r>
                          </w:p>
                          <w:p w14:paraId="1F908D29" w14:textId="52CD1AC1" w:rsidR="00FC7C3A" w:rsidRPr="00C77915" w:rsidRDefault="00FC7C3A" w:rsidP="00C77915">
                            <w:pPr>
                              <w:spacing w:after="0" w:line="20" w:lineRule="atLeast"/>
                              <w:jc w:val="center"/>
                              <w:rPr>
                                <w:rFonts w:ascii="Georgia Pro Cond" w:hAnsi="Georgia Pro Cond"/>
                                <w:sz w:val="24"/>
                                <w:szCs w:val="24"/>
                              </w:rPr>
                            </w:pPr>
                            <w:r w:rsidRPr="00C77915">
                              <w:rPr>
                                <w:rFonts w:ascii="Georgia Pro Cond" w:hAnsi="Georgia Pro Cond"/>
                                <w:sz w:val="24"/>
                                <w:szCs w:val="24"/>
                              </w:rPr>
                              <w:t>P.O Box 1129/121 N. 4</w:t>
                            </w:r>
                            <w:r w:rsidRPr="00C77915">
                              <w:rPr>
                                <w:rFonts w:ascii="Georgia Pro Cond" w:hAnsi="Georgia Pro Cond"/>
                                <w:sz w:val="24"/>
                                <w:szCs w:val="24"/>
                                <w:vertAlign w:val="superscript"/>
                              </w:rPr>
                              <w:t>th</w:t>
                            </w:r>
                            <w:r w:rsidRPr="00C77915">
                              <w:rPr>
                                <w:rFonts w:ascii="Georgia Pro Cond" w:hAnsi="Georgia Pro Cond"/>
                                <w:sz w:val="24"/>
                                <w:szCs w:val="24"/>
                              </w:rPr>
                              <w:t xml:space="preserve"> Ave.</w:t>
                            </w:r>
                            <w:r w:rsidR="00CF38D2" w:rsidRPr="00C77915">
                              <w:rPr>
                                <w:rFonts w:ascii="Georgia Pro Cond" w:hAnsi="Georgia Pro Cond"/>
                                <w:sz w:val="24"/>
                                <w:szCs w:val="24"/>
                              </w:rPr>
                              <w:t xml:space="preserve"> </w:t>
                            </w:r>
                            <w:r w:rsidRPr="00C77915">
                              <w:rPr>
                                <w:rFonts w:ascii="Georgia Pro Cond" w:hAnsi="Georgia Pro Cond"/>
                                <w:sz w:val="24"/>
                                <w:szCs w:val="24"/>
                              </w:rPr>
                              <w:t>Chatsworth, Georgi</w:t>
                            </w:r>
                            <w:r w:rsidR="00CF38D2" w:rsidRPr="00C77915">
                              <w:rPr>
                                <w:rFonts w:ascii="Georgia Pro Cond" w:hAnsi="Georgia Pro Cond"/>
                                <w:sz w:val="24"/>
                                <w:szCs w:val="24"/>
                              </w:rPr>
                              <w:t xml:space="preserve">a </w:t>
                            </w:r>
                            <w:r w:rsidRPr="00C77915">
                              <w:rPr>
                                <w:rFonts w:ascii="Georgia Pro Cond" w:hAnsi="Georgia Pro Cond"/>
                                <w:sz w:val="24"/>
                                <w:szCs w:val="24"/>
                              </w:rPr>
                              <w:t>30705</w:t>
                            </w:r>
                          </w:p>
                          <w:p w14:paraId="70035E06" w14:textId="05C0E89A" w:rsidR="00FC7C3A" w:rsidRPr="00C77915" w:rsidRDefault="00CF38D2" w:rsidP="00C77915">
                            <w:pPr>
                              <w:spacing w:after="0" w:line="20" w:lineRule="atLeast"/>
                              <w:jc w:val="center"/>
                              <w:rPr>
                                <w:rFonts w:ascii="Georgia Pro Cond" w:hAnsi="Georgia Pro Cond"/>
                                <w:sz w:val="24"/>
                                <w:szCs w:val="24"/>
                              </w:rPr>
                            </w:pPr>
                            <w:r w:rsidRPr="00C77915">
                              <w:rPr>
                                <w:rFonts w:ascii="Georgia Pro Cond" w:hAnsi="Georgia Pro Cond"/>
                                <w:sz w:val="24"/>
                                <w:szCs w:val="24"/>
                              </w:rPr>
                              <w:t>706.517.1400 Ext. 1277</w:t>
                            </w:r>
                          </w:p>
                          <w:p w14:paraId="4EFFF0D7" w14:textId="0C52FB03" w:rsidR="00FC7C3A" w:rsidRPr="00C77915" w:rsidRDefault="006B48E3" w:rsidP="00C77915">
                            <w:pPr>
                              <w:spacing w:after="0" w:line="20" w:lineRule="atLeast"/>
                              <w:jc w:val="center"/>
                              <w:rPr>
                                <w:rFonts w:ascii="Georgia Pro Cond" w:hAnsi="Georgia Pro Cond"/>
                                <w:sz w:val="20"/>
                                <w:szCs w:val="20"/>
                              </w:rPr>
                            </w:pPr>
                            <w:hyperlink r:id="rId7" w:history="1">
                              <w:r w:rsidR="00FC7C3A" w:rsidRPr="00C77915">
                                <w:rPr>
                                  <w:rStyle w:val="Hyperlink"/>
                                  <w:rFonts w:ascii="Georgia Pro Cond" w:hAnsi="Georgia Pro Cond"/>
                                  <w:sz w:val="20"/>
                                  <w:szCs w:val="20"/>
                                </w:rPr>
                                <w:t>ghogan@murraycountyga.gov</w:t>
                              </w:r>
                            </w:hyperlink>
                          </w:p>
                          <w:p w14:paraId="3927633D" w14:textId="77777777" w:rsidR="00FC7C3A" w:rsidRPr="00C77915" w:rsidRDefault="00FC7C3A" w:rsidP="00C77915">
                            <w:pPr>
                              <w:spacing w:after="0" w:line="20" w:lineRule="atLeast"/>
                              <w:jc w:val="center"/>
                              <w:rPr>
                                <w:rFonts w:ascii="Georgia Pro Cond" w:hAnsi="Georgia Pro Cond"/>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Pr="00C77915" w:rsidRDefault="00FC7C3A" w:rsidP="00C77915">
                      <w:pPr>
                        <w:spacing w:after="0" w:line="20" w:lineRule="atLeast"/>
                        <w:jc w:val="center"/>
                        <w:rPr>
                          <w:rFonts w:ascii="Georgia Pro Cond" w:hAnsi="Georgia Pro Cond"/>
                          <w:sz w:val="36"/>
                          <w:szCs w:val="36"/>
                        </w:rPr>
                      </w:pPr>
                      <w:r w:rsidRPr="00C77915">
                        <w:rPr>
                          <w:rFonts w:ascii="Georgia Pro Cond" w:hAnsi="Georgia Pro Cond"/>
                          <w:sz w:val="36"/>
                          <w:szCs w:val="36"/>
                        </w:rPr>
                        <w:t>MURRAY COUNTY</w:t>
                      </w:r>
                    </w:p>
                    <w:p w14:paraId="69ACB155" w14:textId="0196DAE2" w:rsidR="00FC7C3A" w:rsidRPr="00C77915" w:rsidRDefault="00FC7C3A" w:rsidP="00C77915">
                      <w:pPr>
                        <w:spacing w:after="0" w:line="20" w:lineRule="atLeast"/>
                        <w:jc w:val="center"/>
                        <w:rPr>
                          <w:rFonts w:ascii="Georgia Pro Cond" w:hAnsi="Georgia Pro Cond"/>
                          <w:sz w:val="36"/>
                          <w:szCs w:val="36"/>
                        </w:rPr>
                      </w:pPr>
                      <w:r w:rsidRPr="00C77915">
                        <w:rPr>
                          <w:rFonts w:ascii="Georgia Pro Cond" w:hAnsi="Georgia Pro Cond"/>
                          <w:sz w:val="36"/>
                          <w:szCs w:val="36"/>
                        </w:rPr>
                        <w:t>COMMISSIONER’S MEETING</w:t>
                      </w:r>
                    </w:p>
                    <w:p w14:paraId="1F908D29" w14:textId="52CD1AC1" w:rsidR="00FC7C3A" w:rsidRPr="00C77915" w:rsidRDefault="00FC7C3A" w:rsidP="00C77915">
                      <w:pPr>
                        <w:spacing w:after="0" w:line="20" w:lineRule="atLeast"/>
                        <w:jc w:val="center"/>
                        <w:rPr>
                          <w:rFonts w:ascii="Georgia Pro Cond" w:hAnsi="Georgia Pro Cond"/>
                          <w:sz w:val="24"/>
                          <w:szCs w:val="24"/>
                        </w:rPr>
                      </w:pPr>
                      <w:r w:rsidRPr="00C77915">
                        <w:rPr>
                          <w:rFonts w:ascii="Georgia Pro Cond" w:hAnsi="Georgia Pro Cond"/>
                          <w:sz w:val="24"/>
                          <w:szCs w:val="24"/>
                        </w:rPr>
                        <w:t>P.O Box 1129/121 N. 4</w:t>
                      </w:r>
                      <w:r w:rsidRPr="00C77915">
                        <w:rPr>
                          <w:rFonts w:ascii="Georgia Pro Cond" w:hAnsi="Georgia Pro Cond"/>
                          <w:sz w:val="24"/>
                          <w:szCs w:val="24"/>
                          <w:vertAlign w:val="superscript"/>
                        </w:rPr>
                        <w:t>th</w:t>
                      </w:r>
                      <w:r w:rsidRPr="00C77915">
                        <w:rPr>
                          <w:rFonts w:ascii="Georgia Pro Cond" w:hAnsi="Georgia Pro Cond"/>
                          <w:sz w:val="24"/>
                          <w:szCs w:val="24"/>
                        </w:rPr>
                        <w:t xml:space="preserve"> Ave.</w:t>
                      </w:r>
                      <w:r w:rsidR="00CF38D2" w:rsidRPr="00C77915">
                        <w:rPr>
                          <w:rFonts w:ascii="Georgia Pro Cond" w:hAnsi="Georgia Pro Cond"/>
                          <w:sz w:val="24"/>
                          <w:szCs w:val="24"/>
                        </w:rPr>
                        <w:t xml:space="preserve"> </w:t>
                      </w:r>
                      <w:r w:rsidRPr="00C77915">
                        <w:rPr>
                          <w:rFonts w:ascii="Georgia Pro Cond" w:hAnsi="Georgia Pro Cond"/>
                          <w:sz w:val="24"/>
                          <w:szCs w:val="24"/>
                        </w:rPr>
                        <w:t>Chatsworth, Georgi</w:t>
                      </w:r>
                      <w:r w:rsidR="00CF38D2" w:rsidRPr="00C77915">
                        <w:rPr>
                          <w:rFonts w:ascii="Georgia Pro Cond" w:hAnsi="Georgia Pro Cond"/>
                          <w:sz w:val="24"/>
                          <w:szCs w:val="24"/>
                        </w:rPr>
                        <w:t xml:space="preserve">a </w:t>
                      </w:r>
                      <w:r w:rsidRPr="00C77915">
                        <w:rPr>
                          <w:rFonts w:ascii="Georgia Pro Cond" w:hAnsi="Georgia Pro Cond"/>
                          <w:sz w:val="24"/>
                          <w:szCs w:val="24"/>
                        </w:rPr>
                        <w:t>30705</w:t>
                      </w:r>
                    </w:p>
                    <w:p w14:paraId="70035E06" w14:textId="05C0E89A" w:rsidR="00FC7C3A" w:rsidRPr="00C77915" w:rsidRDefault="00CF38D2" w:rsidP="00C77915">
                      <w:pPr>
                        <w:spacing w:after="0" w:line="20" w:lineRule="atLeast"/>
                        <w:jc w:val="center"/>
                        <w:rPr>
                          <w:rFonts w:ascii="Georgia Pro Cond" w:hAnsi="Georgia Pro Cond"/>
                          <w:sz w:val="24"/>
                          <w:szCs w:val="24"/>
                        </w:rPr>
                      </w:pPr>
                      <w:r w:rsidRPr="00C77915">
                        <w:rPr>
                          <w:rFonts w:ascii="Georgia Pro Cond" w:hAnsi="Georgia Pro Cond"/>
                          <w:sz w:val="24"/>
                          <w:szCs w:val="24"/>
                        </w:rPr>
                        <w:t>706.517.1400 Ext. 1277</w:t>
                      </w:r>
                    </w:p>
                    <w:p w14:paraId="4EFFF0D7" w14:textId="0C52FB03" w:rsidR="00FC7C3A" w:rsidRPr="00C77915" w:rsidRDefault="006B48E3" w:rsidP="00C77915">
                      <w:pPr>
                        <w:spacing w:after="0" w:line="20" w:lineRule="atLeast"/>
                        <w:jc w:val="center"/>
                        <w:rPr>
                          <w:rFonts w:ascii="Georgia Pro Cond" w:hAnsi="Georgia Pro Cond"/>
                          <w:sz w:val="20"/>
                          <w:szCs w:val="20"/>
                        </w:rPr>
                      </w:pPr>
                      <w:hyperlink r:id="rId8" w:history="1">
                        <w:r w:rsidR="00FC7C3A" w:rsidRPr="00C77915">
                          <w:rPr>
                            <w:rStyle w:val="Hyperlink"/>
                            <w:rFonts w:ascii="Georgia Pro Cond" w:hAnsi="Georgia Pro Cond"/>
                            <w:sz w:val="20"/>
                            <w:szCs w:val="20"/>
                          </w:rPr>
                          <w:t>ghogan@murraycountyga.gov</w:t>
                        </w:r>
                      </w:hyperlink>
                    </w:p>
                    <w:p w14:paraId="3927633D" w14:textId="77777777" w:rsidR="00FC7C3A" w:rsidRPr="00C77915" w:rsidRDefault="00FC7C3A" w:rsidP="00C77915">
                      <w:pPr>
                        <w:spacing w:after="0" w:line="20" w:lineRule="atLeast"/>
                        <w:jc w:val="center"/>
                        <w:rPr>
                          <w:rFonts w:ascii="Georgia Pro Cond" w:hAnsi="Georgia Pro Cond"/>
                          <w:sz w:val="28"/>
                          <w:szCs w:val="28"/>
                        </w:rPr>
                      </w:pPr>
                    </w:p>
                  </w:txbxContent>
                </v:textbox>
                <w10:wrap type="square" anchory="margin"/>
              </v:shape>
            </w:pict>
          </mc:Fallback>
        </mc:AlternateContent>
      </w:r>
      <w:r w:rsidR="00842DE5" w:rsidRPr="00F37C6F">
        <w:rPr>
          <w:rFonts w:ascii="Georgia Pro Cond" w:hAnsi="Georgia Pro Cond"/>
          <w:b/>
          <w:bCs/>
          <w:sz w:val="56"/>
          <w:szCs w:val="56"/>
        </w:rPr>
        <w:t xml:space="preserve">            </w:t>
      </w:r>
      <w:r w:rsidR="00F75CC6">
        <w:rPr>
          <w:rFonts w:ascii="Georgia Pro Cond" w:hAnsi="Georgia Pro Cond"/>
          <w:b/>
          <w:bCs/>
          <w:sz w:val="56"/>
          <w:szCs w:val="56"/>
        </w:rPr>
        <w:t>SUMMARY</w:t>
      </w:r>
    </w:p>
    <w:p w14:paraId="1DF7B60C" w14:textId="26222A93" w:rsidR="00FC7C3A" w:rsidRPr="00633E16" w:rsidRDefault="00C77915" w:rsidP="00C77915">
      <w:pPr>
        <w:spacing w:after="0" w:line="20" w:lineRule="atLeast"/>
        <w:ind w:left="1440"/>
        <w:rPr>
          <w:rFonts w:ascii="Georgia Pro Cond" w:hAnsi="Georgia Pro Cond"/>
          <w:sz w:val="36"/>
          <w:szCs w:val="36"/>
        </w:rPr>
      </w:pPr>
      <w:r w:rsidRPr="00F37C6F">
        <w:rPr>
          <w:rFonts w:ascii="Georgia Pro Cond" w:hAnsi="Georgia Pro Cond"/>
          <w:sz w:val="32"/>
          <w:szCs w:val="32"/>
        </w:rPr>
        <w:t xml:space="preserve">           </w:t>
      </w:r>
      <w:r w:rsidR="00633E16">
        <w:rPr>
          <w:rFonts w:ascii="Georgia Pro Cond" w:hAnsi="Georgia Pro Cond"/>
          <w:sz w:val="32"/>
          <w:szCs w:val="32"/>
        </w:rPr>
        <w:t xml:space="preserve"> </w:t>
      </w:r>
      <w:r w:rsidR="00CF2DB2">
        <w:rPr>
          <w:rFonts w:ascii="Georgia Pro Cond" w:hAnsi="Georgia Pro Cond"/>
          <w:sz w:val="32"/>
          <w:szCs w:val="32"/>
        </w:rPr>
        <w:t xml:space="preserve"> </w:t>
      </w:r>
      <w:r w:rsidR="00FC7C3A" w:rsidRPr="00633E16">
        <w:rPr>
          <w:rFonts w:ascii="Georgia Pro Cond" w:hAnsi="Georgia Pro Cond"/>
          <w:sz w:val="36"/>
          <w:szCs w:val="36"/>
        </w:rPr>
        <w:t>Murray County Commissioner’s Meeting</w:t>
      </w:r>
    </w:p>
    <w:p w14:paraId="7ECD5A7D" w14:textId="41269103" w:rsidR="00E544B5" w:rsidRPr="00633E16" w:rsidRDefault="00F50F65" w:rsidP="00F50F65">
      <w:pPr>
        <w:spacing w:after="0" w:line="20" w:lineRule="atLeast"/>
        <w:rPr>
          <w:rFonts w:ascii="Georgia Pro Cond" w:hAnsi="Georgia Pro Cond"/>
          <w:sz w:val="32"/>
          <w:szCs w:val="32"/>
        </w:rPr>
      </w:pPr>
      <w:r w:rsidRPr="00F37C6F">
        <w:rPr>
          <w:rFonts w:ascii="Georgia Pro Cond" w:hAnsi="Georgia Pro Cond"/>
          <w:sz w:val="28"/>
          <w:szCs w:val="28"/>
        </w:rPr>
        <w:t xml:space="preserve">                                                                    </w:t>
      </w:r>
      <w:r w:rsidRPr="00633E16">
        <w:rPr>
          <w:rFonts w:ascii="Georgia Pro Cond" w:hAnsi="Georgia Pro Cond"/>
          <w:sz w:val="32"/>
          <w:szCs w:val="32"/>
        </w:rPr>
        <w:t>March 5, 2024</w:t>
      </w:r>
    </w:p>
    <w:p w14:paraId="25A8EEF5" w14:textId="5CE3F755" w:rsidR="00745FEC" w:rsidRPr="001049B3" w:rsidRDefault="00745FEC" w:rsidP="00266889">
      <w:pPr>
        <w:spacing w:after="0" w:line="20" w:lineRule="atLeast"/>
        <w:rPr>
          <w:rFonts w:ascii="Georgia Pro Cond" w:hAnsi="Georgia Pro Cond"/>
          <w:sz w:val="20"/>
          <w:szCs w:val="20"/>
        </w:rPr>
      </w:pPr>
    </w:p>
    <w:p w14:paraId="48F89552" w14:textId="71298243" w:rsidR="00E544B5" w:rsidRPr="00633E16" w:rsidRDefault="00E544B5" w:rsidP="00E544B5">
      <w:pPr>
        <w:spacing w:after="0" w:line="20" w:lineRule="atLeast"/>
        <w:ind w:firstLine="720"/>
        <w:rPr>
          <w:rFonts w:ascii="Georgia Pro Cond" w:hAnsi="Georgia Pro Cond"/>
          <w:sz w:val="24"/>
          <w:szCs w:val="24"/>
        </w:rPr>
      </w:pPr>
      <w:r w:rsidRPr="00633E16">
        <w:rPr>
          <w:rFonts w:ascii="Georgia Pro Cond" w:hAnsi="Georgia Pro Cond"/>
          <w:sz w:val="24"/>
          <w:szCs w:val="24"/>
        </w:rPr>
        <w:t>The Sole Commissioner of Murray County, Greg Hogan, called the meeting to order promptly at 9:00</w:t>
      </w:r>
      <w:r w:rsidR="00C03359" w:rsidRPr="00633E16">
        <w:rPr>
          <w:rFonts w:ascii="Georgia Pro Cond" w:hAnsi="Georgia Pro Cond"/>
          <w:sz w:val="24"/>
          <w:szCs w:val="24"/>
        </w:rPr>
        <w:t xml:space="preserve"> </w:t>
      </w:r>
      <w:r w:rsidRPr="00633E16">
        <w:rPr>
          <w:rFonts w:ascii="Georgia Pro Cond" w:hAnsi="Georgia Pro Cond"/>
          <w:sz w:val="24"/>
          <w:szCs w:val="24"/>
        </w:rPr>
        <w:t>a.m</w:t>
      </w:r>
      <w:r w:rsidR="00C03359" w:rsidRPr="00633E16">
        <w:rPr>
          <w:rFonts w:ascii="Georgia Pro Cond" w:hAnsi="Georgia Pro Cond"/>
          <w:sz w:val="24"/>
          <w:szCs w:val="24"/>
        </w:rPr>
        <w:t>.</w:t>
      </w:r>
      <w:r w:rsidRPr="00633E16">
        <w:rPr>
          <w:rFonts w:ascii="Georgia Pro Cond" w:hAnsi="Georgia Pro Cond"/>
          <w:sz w:val="24"/>
          <w:szCs w:val="24"/>
        </w:rPr>
        <w:t xml:space="preserve">, </w:t>
      </w:r>
      <w:r w:rsidR="00A9024D" w:rsidRPr="00633E16">
        <w:rPr>
          <w:rFonts w:ascii="Georgia Pro Cond" w:hAnsi="Georgia Pro Cond"/>
          <w:sz w:val="24"/>
          <w:szCs w:val="24"/>
        </w:rPr>
        <w:t>March 5, 2024</w:t>
      </w:r>
      <w:r w:rsidRPr="00633E16">
        <w:rPr>
          <w:rFonts w:ascii="Georgia Pro Cond" w:hAnsi="Georgia Pro Cond"/>
          <w:sz w:val="24"/>
          <w:szCs w:val="24"/>
        </w:rPr>
        <w:t>, in the Hearing Room of the Murray County Annex. In attendance were Greg Hogan, Sole Commissioner, Tommy Parker, County Manager</w:t>
      </w:r>
      <w:r w:rsidR="003823BD" w:rsidRPr="00633E16">
        <w:rPr>
          <w:rFonts w:ascii="Georgia Pro Cond" w:hAnsi="Georgia Pro Cond"/>
          <w:sz w:val="24"/>
          <w:szCs w:val="24"/>
        </w:rPr>
        <w:t>,</w:t>
      </w:r>
      <w:r w:rsidR="00BA1284" w:rsidRPr="00633E16">
        <w:rPr>
          <w:rFonts w:ascii="Georgia Pro Cond" w:hAnsi="Georgia Pro Cond"/>
          <w:sz w:val="24"/>
          <w:szCs w:val="24"/>
        </w:rPr>
        <w:t xml:space="preserve"> </w:t>
      </w:r>
      <w:r w:rsidR="00A9024D" w:rsidRPr="00633E16">
        <w:rPr>
          <w:rFonts w:ascii="Georgia Pro Cond" w:hAnsi="Georgia Pro Cond"/>
          <w:sz w:val="24"/>
          <w:szCs w:val="24"/>
        </w:rPr>
        <w:t xml:space="preserve">Sheriff Jimmy Davenport, Debra T. Helm, Adain Coulter, Mark LaCoursiere, </w:t>
      </w:r>
      <w:r w:rsidR="007C7F93" w:rsidRPr="00633E16">
        <w:rPr>
          <w:rFonts w:ascii="Georgia Pro Cond" w:hAnsi="Georgia Pro Cond"/>
          <w:sz w:val="24"/>
          <w:szCs w:val="24"/>
        </w:rPr>
        <w:t>Edward Dunn,</w:t>
      </w:r>
      <w:r w:rsidR="00A9024D" w:rsidRPr="00633E16">
        <w:rPr>
          <w:rFonts w:ascii="Georgia Pro Cond" w:hAnsi="Georgia Pro Cond"/>
          <w:sz w:val="24"/>
          <w:szCs w:val="24"/>
        </w:rPr>
        <w:t xml:space="preserve"> Cynthia Walaitis, </w:t>
      </w:r>
      <w:r w:rsidRPr="00633E16">
        <w:rPr>
          <w:rFonts w:ascii="Georgia Pro Cond" w:hAnsi="Georgia Pro Cond"/>
          <w:sz w:val="24"/>
          <w:szCs w:val="24"/>
        </w:rPr>
        <w:t>and  Tina Davis, County Clerk.</w:t>
      </w:r>
    </w:p>
    <w:p w14:paraId="03853E1D" w14:textId="77777777" w:rsidR="00E544B5" w:rsidRPr="00633E16" w:rsidRDefault="00E544B5" w:rsidP="00E544B5">
      <w:pPr>
        <w:spacing w:after="0" w:line="20" w:lineRule="atLeast"/>
        <w:ind w:firstLine="720"/>
        <w:rPr>
          <w:rFonts w:ascii="Georgia Pro Cond" w:hAnsi="Georgia Pro Cond"/>
          <w:sz w:val="20"/>
          <w:szCs w:val="20"/>
        </w:rPr>
      </w:pPr>
    </w:p>
    <w:p w14:paraId="29AC916A" w14:textId="4D4F7FAA" w:rsidR="00E544B5" w:rsidRPr="00633E16" w:rsidRDefault="00E544B5" w:rsidP="00E544B5">
      <w:pPr>
        <w:spacing w:after="0" w:line="20" w:lineRule="atLeast"/>
        <w:ind w:firstLine="720"/>
        <w:rPr>
          <w:rFonts w:ascii="Georgia Pro Cond" w:hAnsi="Georgia Pro Cond"/>
          <w:sz w:val="24"/>
          <w:szCs w:val="24"/>
        </w:rPr>
      </w:pPr>
      <w:r w:rsidRPr="00633E16">
        <w:rPr>
          <w:rFonts w:ascii="Georgia Pro Cond" w:hAnsi="Georgia Pro Cond"/>
          <w:sz w:val="24"/>
          <w:szCs w:val="24"/>
        </w:rPr>
        <w:t xml:space="preserve">The first order of business was to approve the agenda for today’s meeting. The Commissioner, Greg Hogan, </w:t>
      </w:r>
      <w:r w:rsidR="00895077" w:rsidRPr="00633E16">
        <w:rPr>
          <w:rFonts w:ascii="Georgia Pro Cond" w:hAnsi="Georgia Pro Cond"/>
          <w:sz w:val="24"/>
          <w:szCs w:val="24"/>
        </w:rPr>
        <w:t xml:space="preserve">announced </w:t>
      </w:r>
      <w:r w:rsidR="00A9024D" w:rsidRPr="00633E16">
        <w:rPr>
          <w:rFonts w:ascii="Georgia Pro Cond" w:hAnsi="Georgia Pro Cond"/>
          <w:sz w:val="24"/>
          <w:szCs w:val="24"/>
        </w:rPr>
        <w:t xml:space="preserve">several changes </w:t>
      </w:r>
      <w:r w:rsidR="00895077" w:rsidRPr="00633E16">
        <w:rPr>
          <w:rFonts w:ascii="Georgia Pro Cond" w:hAnsi="Georgia Pro Cond"/>
          <w:sz w:val="24"/>
          <w:szCs w:val="24"/>
        </w:rPr>
        <w:t xml:space="preserve">to the agenda after it was sent to the media and posted on the website. Item D: </w:t>
      </w:r>
      <w:r w:rsidR="00A9024D" w:rsidRPr="00633E16">
        <w:rPr>
          <w:rFonts w:ascii="Georgia Pro Cond" w:hAnsi="Georgia Pro Cond"/>
          <w:sz w:val="24"/>
          <w:szCs w:val="24"/>
        </w:rPr>
        <w:t>3 changes regarding Murray County Library Board</w:t>
      </w:r>
      <w:r w:rsidR="006B6332" w:rsidRPr="00633E16">
        <w:rPr>
          <w:rFonts w:ascii="Georgia Pro Cond" w:hAnsi="Georgia Pro Cond"/>
          <w:sz w:val="24"/>
          <w:szCs w:val="24"/>
        </w:rPr>
        <w:t xml:space="preserve"> re-appointments</w:t>
      </w:r>
      <w:r w:rsidR="00A9024D" w:rsidRPr="00633E16">
        <w:rPr>
          <w:rFonts w:ascii="Georgia Pro Cond" w:hAnsi="Georgia Pro Cond"/>
          <w:sz w:val="24"/>
          <w:szCs w:val="24"/>
        </w:rPr>
        <w:t>,</w:t>
      </w:r>
      <w:r w:rsidR="00895077" w:rsidRPr="00633E16">
        <w:rPr>
          <w:rFonts w:ascii="Georgia Pro Cond" w:hAnsi="Georgia Pro Cond"/>
          <w:sz w:val="24"/>
          <w:szCs w:val="24"/>
        </w:rPr>
        <w:t xml:space="preserve"> and Item </w:t>
      </w:r>
      <w:r w:rsidR="006B6332" w:rsidRPr="00633E16">
        <w:rPr>
          <w:rFonts w:ascii="Georgia Pro Cond" w:hAnsi="Georgia Pro Cond"/>
          <w:sz w:val="24"/>
          <w:szCs w:val="24"/>
        </w:rPr>
        <w:t xml:space="preserve">E: added a new appointment to Murray County Library Board. Item F: 2 Capital purchases were added to the agenda. Item G: An Intergovernmental Agreement between MCIDA/DAMC &amp; Murray County Government was added. </w:t>
      </w:r>
      <w:r w:rsidR="00895077" w:rsidRPr="00633E16">
        <w:rPr>
          <w:rFonts w:ascii="Georgia Pro Cond" w:hAnsi="Georgia Pro Cond"/>
          <w:sz w:val="24"/>
          <w:szCs w:val="24"/>
        </w:rPr>
        <w:t xml:space="preserve">Commissioner Hogan </w:t>
      </w:r>
      <w:r w:rsidRPr="00633E16">
        <w:rPr>
          <w:rFonts w:ascii="Georgia Pro Cond" w:hAnsi="Georgia Pro Cond"/>
          <w:sz w:val="24"/>
          <w:szCs w:val="24"/>
        </w:rPr>
        <w:t xml:space="preserve">asked if anyone had any additional items to add to the agenda or if there are any requests to delete items from today’s agenda. There were no addition or deletion requests. The Commissioner approved the agenda as written for </w:t>
      </w:r>
      <w:r w:rsidR="006B6332" w:rsidRPr="00633E16">
        <w:rPr>
          <w:rFonts w:ascii="Georgia Pro Cond" w:hAnsi="Georgia Pro Cond"/>
          <w:sz w:val="24"/>
          <w:szCs w:val="24"/>
        </w:rPr>
        <w:t>March 5, 2024</w:t>
      </w:r>
      <w:r w:rsidRPr="00633E16">
        <w:rPr>
          <w:rFonts w:ascii="Georgia Pro Cond" w:hAnsi="Georgia Pro Cond"/>
          <w:sz w:val="24"/>
          <w:szCs w:val="24"/>
        </w:rPr>
        <w:t>.</w:t>
      </w:r>
    </w:p>
    <w:p w14:paraId="5C534FCB" w14:textId="77777777" w:rsidR="00E544B5" w:rsidRPr="00633E16" w:rsidRDefault="00E544B5" w:rsidP="00E544B5">
      <w:pPr>
        <w:spacing w:after="0" w:line="20" w:lineRule="atLeast"/>
        <w:ind w:firstLine="720"/>
        <w:rPr>
          <w:rFonts w:ascii="Georgia Pro Cond" w:hAnsi="Georgia Pro Cond"/>
          <w:sz w:val="20"/>
          <w:szCs w:val="20"/>
        </w:rPr>
      </w:pPr>
    </w:p>
    <w:p w14:paraId="3A041452" w14:textId="105A7EC9" w:rsidR="00C76BB4" w:rsidRPr="000B2780" w:rsidRDefault="00E544B5" w:rsidP="000B2780">
      <w:pPr>
        <w:spacing w:after="0" w:line="20" w:lineRule="atLeast"/>
        <w:ind w:firstLine="720"/>
        <w:rPr>
          <w:rFonts w:ascii="Georgia Pro Cond" w:hAnsi="Georgia Pro Cond"/>
          <w:sz w:val="24"/>
          <w:szCs w:val="24"/>
        </w:rPr>
      </w:pPr>
      <w:r w:rsidRPr="00633E16">
        <w:rPr>
          <w:rFonts w:ascii="Georgia Pro Cond" w:hAnsi="Georgia Pro Cond"/>
          <w:sz w:val="24"/>
          <w:szCs w:val="24"/>
        </w:rPr>
        <w:t xml:space="preserve">The next order of business was to approve the </w:t>
      </w:r>
      <w:r w:rsidR="00BA1284" w:rsidRPr="00633E16">
        <w:rPr>
          <w:rFonts w:ascii="Georgia Pro Cond" w:hAnsi="Georgia Pro Cond"/>
          <w:sz w:val="24"/>
          <w:szCs w:val="24"/>
        </w:rPr>
        <w:t xml:space="preserve">minutes of the meeting(s) held </w:t>
      </w:r>
      <w:r w:rsidRPr="00633E16">
        <w:rPr>
          <w:rFonts w:ascii="Georgia Pro Cond" w:hAnsi="Georgia Pro Cond"/>
          <w:sz w:val="24"/>
          <w:szCs w:val="24"/>
        </w:rPr>
        <w:t xml:space="preserve">in the month of </w:t>
      </w:r>
      <w:r w:rsidR="006B6332" w:rsidRPr="00633E16">
        <w:rPr>
          <w:rFonts w:ascii="Georgia Pro Cond" w:hAnsi="Georgia Pro Cond"/>
          <w:sz w:val="24"/>
          <w:szCs w:val="24"/>
        </w:rPr>
        <w:t>February 2024</w:t>
      </w:r>
      <w:r w:rsidR="00BA1284" w:rsidRPr="00633E16">
        <w:rPr>
          <w:rFonts w:ascii="Georgia Pro Cond" w:hAnsi="Georgia Pro Cond"/>
          <w:sz w:val="24"/>
          <w:szCs w:val="24"/>
        </w:rPr>
        <w:t>.</w:t>
      </w:r>
      <w:r w:rsidRPr="00633E16">
        <w:rPr>
          <w:rFonts w:ascii="Georgia Pro Cond" w:hAnsi="Georgia Pro Cond"/>
          <w:sz w:val="24"/>
          <w:szCs w:val="24"/>
        </w:rPr>
        <w:t xml:space="preserve"> The Commissioner reviewed and </w:t>
      </w:r>
      <w:r w:rsidRPr="00633E16">
        <w:rPr>
          <w:rFonts w:ascii="Georgia Pro Cond" w:hAnsi="Georgia Pro Cond"/>
          <w:b/>
          <w:bCs/>
          <w:sz w:val="24"/>
          <w:szCs w:val="24"/>
        </w:rPr>
        <w:t>approved</w:t>
      </w:r>
      <w:r w:rsidRPr="00633E16">
        <w:rPr>
          <w:rFonts w:ascii="Georgia Pro Cond" w:hAnsi="Georgia Pro Cond"/>
          <w:sz w:val="24"/>
          <w:szCs w:val="24"/>
        </w:rPr>
        <w:t xml:space="preserve"> the Minu</w:t>
      </w:r>
      <w:r w:rsidR="00BA1284" w:rsidRPr="00633E16">
        <w:rPr>
          <w:rFonts w:ascii="Georgia Pro Cond" w:hAnsi="Georgia Pro Cond"/>
          <w:sz w:val="24"/>
          <w:szCs w:val="24"/>
        </w:rPr>
        <w:t xml:space="preserve">tes as written for the </w:t>
      </w:r>
      <w:r w:rsidR="006B6332" w:rsidRPr="00633E16">
        <w:rPr>
          <w:rFonts w:ascii="Georgia Pro Cond" w:hAnsi="Georgia Pro Cond"/>
          <w:sz w:val="24"/>
          <w:szCs w:val="24"/>
        </w:rPr>
        <w:t>February 6</w:t>
      </w:r>
      <w:r w:rsidR="007C7F93" w:rsidRPr="00633E16">
        <w:rPr>
          <w:rFonts w:ascii="Georgia Pro Cond" w:hAnsi="Georgia Pro Cond"/>
          <w:sz w:val="24"/>
          <w:szCs w:val="24"/>
        </w:rPr>
        <w:t>,</w:t>
      </w:r>
      <w:r w:rsidR="006B6332" w:rsidRPr="00633E16">
        <w:rPr>
          <w:rFonts w:ascii="Georgia Pro Cond" w:hAnsi="Georgia Pro Cond"/>
          <w:sz w:val="24"/>
          <w:szCs w:val="24"/>
        </w:rPr>
        <w:t xml:space="preserve"> 2024, </w:t>
      </w:r>
      <w:r w:rsidR="007C7F93" w:rsidRPr="00633E16">
        <w:rPr>
          <w:rFonts w:ascii="Georgia Pro Cond" w:hAnsi="Georgia Pro Cond"/>
          <w:sz w:val="24"/>
          <w:szCs w:val="24"/>
        </w:rPr>
        <w:t>Commissioner’s Meeting</w:t>
      </w:r>
      <w:r w:rsidR="00A2229B" w:rsidRPr="00633E16">
        <w:rPr>
          <w:rFonts w:ascii="Georgia Pro Cond" w:hAnsi="Georgia Pro Cond"/>
          <w:sz w:val="24"/>
          <w:szCs w:val="24"/>
        </w:rPr>
        <w:t xml:space="preserve">, </w:t>
      </w:r>
      <w:r w:rsidR="00895077" w:rsidRPr="00633E16">
        <w:rPr>
          <w:rFonts w:ascii="Georgia Pro Cond" w:hAnsi="Georgia Pro Cond"/>
          <w:sz w:val="24"/>
          <w:szCs w:val="24"/>
        </w:rPr>
        <w:t xml:space="preserve">and </w:t>
      </w:r>
      <w:r w:rsidR="006B6332" w:rsidRPr="00633E16">
        <w:rPr>
          <w:rFonts w:ascii="Georgia Pro Cond" w:hAnsi="Georgia Pro Cond"/>
          <w:sz w:val="24"/>
          <w:szCs w:val="24"/>
        </w:rPr>
        <w:t>February 20</w:t>
      </w:r>
      <w:r w:rsidR="003823BD" w:rsidRPr="00633E16">
        <w:rPr>
          <w:rFonts w:ascii="Georgia Pro Cond" w:hAnsi="Georgia Pro Cond"/>
          <w:sz w:val="24"/>
          <w:szCs w:val="24"/>
        </w:rPr>
        <w:t>,</w:t>
      </w:r>
      <w:r w:rsidR="006B6332" w:rsidRPr="00633E16">
        <w:rPr>
          <w:rFonts w:ascii="Georgia Pro Cond" w:hAnsi="Georgia Pro Cond"/>
          <w:sz w:val="24"/>
          <w:szCs w:val="24"/>
        </w:rPr>
        <w:t xml:space="preserve"> 2024, TSPLOST discussion</w:t>
      </w:r>
      <w:r w:rsidR="003823BD" w:rsidRPr="00633E16">
        <w:rPr>
          <w:rFonts w:ascii="Georgia Pro Cond" w:hAnsi="Georgia Pro Cond"/>
          <w:sz w:val="24"/>
          <w:szCs w:val="24"/>
        </w:rPr>
        <w:t xml:space="preserve"> Public </w:t>
      </w:r>
      <w:r w:rsidR="006B6332" w:rsidRPr="00633E16">
        <w:rPr>
          <w:rFonts w:ascii="Georgia Pro Cond" w:hAnsi="Georgia Pro Cond"/>
          <w:sz w:val="24"/>
          <w:szCs w:val="24"/>
        </w:rPr>
        <w:t xml:space="preserve">Meeting </w:t>
      </w:r>
      <w:r w:rsidR="003823BD" w:rsidRPr="00633E16">
        <w:rPr>
          <w:rFonts w:ascii="Georgia Pro Cond" w:hAnsi="Georgia Pro Cond"/>
          <w:sz w:val="24"/>
          <w:szCs w:val="24"/>
        </w:rPr>
        <w:t>.</w:t>
      </w:r>
    </w:p>
    <w:p w14:paraId="5AB4EC09" w14:textId="77777777" w:rsidR="00E544B5" w:rsidRPr="00633E16" w:rsidRDefault="00E544B5" w:rsidP="00E544B5">
      <w:pPr>
        <w:spacing w:after="0" w:line="20" w:lineRule="atLeast"/>
        <w:ind w:firstLine="720"/>
        <w:rPr>
          <w:rFonts w:ascii="Georgia Pro Cond" w:hAnsi="Georgia Pro Cond"/>
          <w:sz w:val="20"/>
          <w:szCs w:val="20"/>
        </w:rPr>
      </w:pPr>
    </w:p>
    <w:p w14:paraId="2A595E32" w14:textId="7ABE9977" w:rsidR="00C76BB4" w:rsidRPr="000B2780" w:rsidRDefault="00E544B5" w:rsidP="000B2780">
      <w:pPr>
        <w:spacing w:after="0" w:line="20" w:lineRule="atLeast"/>
        <w:ind w:firstLine="720"/>
        <w:rPr>
          <w:rFonts w:ascii="Georgia Pro Cond" w:hAnsi="Georgia Pro Cond"/>
          <w:sz w:val="24"/>
          <w:szCs w:val="24"/>
        </w:rPr>
      </w:pPr>
      <w:r w:rsidRPr="00633E16">
        <w:rPr>
          <w:rFonts w:ascii="Georgia Pro Cond" w:hAnsi="Georgia Pro Cond"/>
          <w:sz w:val="24"/>
          <w:szCs w:val="24"/>
        </w:rPr>
        <w:t>New business was next on the agenda. Under new business the following items were discussed:</w:t>
      </w:r>
    </w:p>
    <w:p w14:paraId="2598743D" w14:textId="77777777" w:rsidR="00BA1284" w:rsidRPr="00633E16" w:rsidRDefault="00BA1284" w:rsidP="000C4CBC">
      <w:pPr>
        <w:spacing w:after="0" w:line="20" w:lineRule="atLeast"/>
        <w:ind w:firstLine="720"/>
        <w:rPr>
          <w:rFonts w:ascii="Georgia Pro Cond" w:hAnsi="Georgia Pro Cond"/>
          <w:sz w:val="20"/>
          <w:szCs w:val="20"/>
        </w:rPr>
      </w:pPr>
    </w:p>
    <w:p w14:paraId="1BCCF888" w14:textId="270935BE" w:rsidR="00BA1284" w:rsidRPr="00633E16" w:rsidRDefault="00BA1284" w:rsidP="00BA1284">
      <w:pPr>
        <w:spacing w:after="0" w:line="20" w:lineRule="atLeast"/>
        <w:rPr>
          <w:rFonts w:ascii="Georgia Pro Cond" w:hAnsi="Georgia Pro Cond"/>
          <w:sz w:val="24"/>
          <w:szCs w:val="24"/>
        </w:rPr>
      </w:pPr>
      <w:r w:rsidRPr="00633E16">
        <w:rPr>
          <w:rFonts w:ascii="Georgia Pro Cond" w:hAnsi="Georgia Pro Cond"/>
          <w:b/>
          <w:bCs/>
          <w:i/>
          <w:iCs/>
          <w:sz w:val="24"/>
          <w:szCs w:val="24"/>
        </w:rPr>
        <w:t>Item A:</w:t>
      </w:r>
      <w:r w:rsidRPr="00633E16">
        <w:rPr>
          <w:rFonts w:ascii="Georgia Pro Cond" w:hAnsi="Georgia Pro Cond"/>
          <w:sz w:val="24"/>
          <w:szCs w:val="24"/>
        </w:rPr>
        <w:t xml:space="preserve"> The Sole Commissioner, Greg Hogan, reviewed and </w:t>
      </w:r>
      <w:r w:rsidRPr="00633E16">
        <w:rPr>
          <w:rFonts w:ascii="Georgia Pro Cond" w:hAnsi="Georgia Pro Cond"/>
          <w:b/>
          <w:bCs/>
          <w:sz w:val="24"/>
          <w:szCs w:val="24"/>
        </w:rPr>
        <w:t xml:space="preserve">approved </w:t>
      </w:r>
      <w:r w:rsidRPr="00633E16">
        <w:rPr>
          <w:rFonts w:ascii="Georgia Pro Cond" w:hAnsi="Georgia Pro Cond"/>
          <w:sz w:val="24"/>
          <w:szCs w:val="24"/>
        </w:rPr>
        <w:t xml:space="preserve">the actions of the Planning Commission as written in the Minutes of the Murray County Land Use and Development Planning Commission </w:t>
      </w:r>
      <w:r w:rsidR="00487833" w:rsidRPr="00633E16">
        <w:rPr>
          <w:rFonts w:ascii="Georgia Pro Cond" w:hAnsi="Georgia Pro Cond"/>
          <w:sz w:val="24"/>
          <w:szCs w:val="24"/>
        </w:rPr>
        <w:t xml:space="preserve">(MCLUPC) </w:t>
      </w:r>
      <w:r w:rsidRPr="00633E16">
        <w:rPr>
          <w:rFonts w:ascii="Georgia Pro Cond" w:hAnsi="Georgia Pro Cond"/>
          <w:sz w:val="24"/>
          <w:szCs w:val="24"/>
        </w:rPr>
        <w:t xml:space="preserve">Meeting held on </w:t>
      </w:r>
      <w:r w:rsidR="006B6332" w:rsidRPr="00633E16">
        <w:rPr>
          <w:rFonts w:ascii="Georgia Pro Cond" w:hAnsi="Georgia Pro Cond"/>
          <w:sz w:val="24"/>
          <w:szCs w:val="24"/>
        </w:rPr>
        <w:t xml:space="preserve">February 20, 2024, with </w:t>
      </w:r>
      <w:r w:rsidR="006B6332" w:rsidRPr="00633E16">
        <w:rPr>
          <w:rFonts w:ascii="Georgia Pro Cond" w:hAnsi="Georgia Pro Cond"/>
          <w:b/>
          <w:bCs/>
          <w:sz w:val="24"/>
          <w:szCs w:val="24"/>
        </w:rPr>
        <w:t>2 exceptions</w:t>
      </w:r>
      <w:r w:rsidR="006B6332" w:rsidRPr="00633E16">
        <w:rPr>
          <w:rFonts w:ascii="Georgia Pro Cond" w:hAnsi="Georgia Pro Cond"/>
          <w:sz w:val="24"/>
          <w:szCs w:val="24"/>
        </w:rPr>
        <w:t>. The Commissioner address</w:t>
      </w:r>
      <w:r w:rsidR="00487833" w:rsidRPr="00633E16">
        <w:rPr>
          <w:rFonts w:ascii="Georgia Pro Cond" w:hAnsi="Georgia Pro Cond"/>
          <w:sz w:val="24"/>
          <w:szCs w:val="24"/>
        </w:rPr>
        <w:t xml:space="preserve">ed </w:t>
      </w:r>
      <w:r w:rsidR="006B6332" w:rsidRPr="00633E16">
        <w:rPr>
          <w:rFonts w:ascii="Georgia Pro Cond" w:hAnsi="Georgia Pro Cond"/>
          <w:sz w:val="24"/>
          <w:szCs w:val="24"/>
        </w:rPr>
        <w:t xml:space="preserve"> the proposal for Conditional Use of Property for Farm Animals on a 1.22 acre lot located at 5784 Old Federal Rd. South</w:t>
      </w:r>
      <w:r w:rsidR="00487833" w:rsidRPr="00633E16">
        <w:rPr>
          <w:rFonts w:ascii="Georgia Pro Cond" w:hAnsi="Georgia Pro Cond"/>
          <w:sz w:val="24"/>
          <w:szCs w:val="24"/>
        </w:rPr>
        <w:t xml:space="preserve"> in Item 3</w:t>
      </w:r>
      <w:r w:rsidR="006B6332" w:rsidRPr="00633E16">
        <w:rPr>
          <w:rFonts w:ascii="Georgia Pro Cond" w:hAnsi="Georgia Pro Cond"/>
          <w:sz w:val="24"/>
          <w:szCs w:val="24"/>
        </w:rPr>
        <w:t>. Commissioner Hogan supports the</w:t>
      </w:r>
      <w:r w:rsidR="00487833" w:rsidRPr="00633E16">
        <w:rPr>
          <w:rFonts w:ascii="Georgia Pro Cond" w:hAnsi="Georgia Pro Cond"/>
          <w:sz w:val="24"/>
          <w:szCs w:val="24"/>
        </w:rPr>
        <w:t xml:space="preserve"> MCLUPC to </w:t>
      </w:r>
      <w:r w:rsidR="00487833" w:rsidRPr="00D876A6">
        <w:rPr>
          <w:rFonts w:ascii="Georgia Pro Cond" w:hAnsi="Georgia Pro Cond"/>
          <w:b/>
          <w:bCs/>
          <w:sz w:val="24"/>
          <w:szCs w:val="24"/>
        </w:rPr>
        <w:t>deny the proposal</w:t>
      </w:r>
      <w:r w:rsidR="00487833" w:rsidRPr="00633E16">
        <w:rPr>
          <w:rFonts w:ascii="Georgia Pro Cond" w:hAnsi="Georgia Pro Cond"/>
          <w:sz w:val="24"/>
          <w:szCs w:val="24"/>
        </w:rPr>
        <w:t xml:space="preserve"> and adds the condition that the landowner (Cala Wozniak) has thirty (30) days from today’s date (March 5, 2024) to correct the conditions that are in violation of the Code of Murray County. The Murray County Code Enforcement Officer, Mark LaCoursiere, will continue to follow up with the landowner</w:t>
      </w:r>
      <w:r w:rsidRPr="00633E16">
        <w:rPr>
          <w:rFonts w:ascii="Georgia Pro Cond" w:hAnsi="Georgia Pro Cond"/>
          <w:sz w:val="24"/>
          <w:szCs w:val="24"/>
        </w:rPr>
        <w:t>.</w:t>
      </w:r>
      <w:r w:rsidR="00487833" w:rsidRPr="00633E16">
        <w:rPr>
          <w:rFonts w:ascii="Georgia Pro Cond" w:hAnsi="Georgia Pro Cond"/>
          <w:sz w:val="24"/>
          <w:szCs w:val="24"/>
        </w:rPr>
        <w:t xml:space="preserve"> In addition, the Commissioner </w:t>
      </w:r>
      <w:r w:rsidR="00487833" w:rsidRPr="00D876A6">
        <w:rPr>
          <w:rFonts w:ascii="Georgia Pro Cond" w:hAnsi="Georgia Pro Cond"/>
          <w:b/>
          <w:bCs/>
          <w:sz w:val="24"/>
          <w:szCs w:val="24"/>
        </w:rPr>
        <w:t>does not</w:t>
      </w:r>
      <w:r w:rsidR="00487833" w:rsidRPr="00633E16">
        <w:rPr>
          <w:rFonts w:ascii="Georgia Pro Cond" w:hAnsi="Georgia Pro Cond"/>
          <w:sz w:val="24"/>
          <w:szCs w:val="24"/>
        </w:rPr>
        <w:t xml:space="preserve"> </w:t>
      </w:r>
      <w:r w:rsidR="00487833" w:rsidRPr="00D876A6">
        <w:rPr>
          <w:rFonts w:ascii="Georgia Pro Cond" w:hAnsi="Georgia Pro Cond"/>
          <w:b/>
          <w:bCs/>
          <w:sz w:val="24"/>
          <w:szCs w:val="24"/>
        </w:rPr>
        <w:t xml:space="preserve">support </w:t>
      </w:r>
      <w:r w:rsidR="00487833" w:rsidRPr="00633E16">
        <w:rPr>
          <w:rFonts w:ascii="Georgia Pro Cond" w:hAnsi="Georgia Pro Cond"/>
          <w:sz w:val="24"/>
          <w:szCs w:val="24"/>
        </w:rPr>
        <w:t xml:space="preserve">Item 4 granting Conditional Use of property for a Duplex located at 175 Callie Jones Road owned by Regina Grant. Commissioner Hogan tabled the decision pending a review of the septic system plan(s) for the project. </w:t>
      </w:r>
    </w:p>
    <w:p w14:paraId="371389AC" w14:textId="77777777" w:rsidR="00C5153F" w:rsidRPr="00633E16" w:rsidRDefault="00C5153F" w:rsidP="00E544B5">
      <w:pPr>
        <w:spacing w:after="0" w:line="20" w:lineRule="atLeast"/>
        <w:rPr>
          <w:rFonts w:ascii="Georgia Pro Cond" w:hAnsi="Georgia Pro Cond"/>
          <w:sz w:val="20"/>
          <w:szCs w:val="20"/>
        </w:rPr>
      </w:pPr>
    </w:p>
    <w:p w14:paraId="23E1C4B0" w14:textId="22964C4D" w:rsidR="00C76BB4" w:rsidRPr="00633E16" w:rsidRDefault="00E544B5" w:rsidP="00487833">
      <w:pPr>
        <w:spacing w:after="0" w:line="20" w:lineRule="atLeast"/>
        <w:rPr>
          <w:rFonts w:ascii="Georgia Pro Cond" w:hAnsi="Georgia Pro Cond"/>
          <w:sz w:val="24"/>
          <w:szCs w:val="24"/>
        </w:rPr>
      </w:pPr>
      <w:r w:rsidRPr="00633E16">
        <w:rPr>
          <w:rFonts w:ascii="Georgia Pro Cond" w:hAnsi="Georgia Pro Cond"/>
          <w:b/>
          <w:bCs/>
          <w:i/>
          <w:iCs/>
          <w:sz w:val="24"/>
          <w:szCs w:val="24"/>
        </w:rPr>
        <w:t xml:space="preserve">Item </w:t>
      </w:r>
      <w:r w:rsidR="00C13582" w:rsidRPr="00633E16">
        <w:rPr>
          <w:rFonts w:ascii="Georgia Pro Cond" w:hAnsi="Georgia Pro Cond"/>
          <w:b/>
          <w:bCs/>
          <w:i/>
          <w:iCs/>
          <w:sz w:val="24"/>
          <w:szCs w:val="24"/>
        </w:rPr>
        <w:t>B</w:t>
      </w:r>
      <w:r w:rsidRPr="00633E16">
        <w:rPr>
          <w:rFonts w:ascii="Georgia Pro Cond" w:hAnsi="Georgia Pro Cond"/>
          <w:b/>
          <w:bCs/>
          <w:i/>
          <w:iCs/>
          <w:sz w:val="24"/>
          <w:szCs w:val="24"/>
        </w:rPr>
        <w:t>:</w:t>
      </w:r>
      <w:r w:rsidRPr="00633E16">
        <w:rPr>
          <w:rFonts w:ascii="Georgia Pro Cond" w:hAnsi="Georgia Pro Cond"/>
          <w:sz w:val="24"/>
          <w:szCs w:val="24"/>
        </w:rPr>
        <w:t xml:space="preserve"> </w:t>
      </w:r>
      <w:r w:rsidR="00487833" w:rsidRPr="00633E16">
        <w:rPr>
          <w:rFonts w:ascii="Georgia Pro Cond" w:hAnsi="Georgia Pro Cond"/>
          <w:sz w:val="24"/>
          <w:szCs w:val="24"/>
        </w:rPr>
        <w:t xml:space="preserve">Greg Hogan, Commissioner, </w:t>
      </w:r>
      <w:r w:rsidR="00487833" w:rsidRPr="00633E16">
        <w:rPr>
          <w:rFonts w:ascii="Georgia Pro Cond" w:hAnsi="Georgia Pro Cond"/>
          <w:b/>
          <w:bCs/>
          <w:sz w:val="24"/>
          <w:szCs w:val="24"/>
        </w:rPr>
        <w:t>appointed</w:t>
      </w:r>
      <w:r w:rsidR="00487833" w:rsidRPr="00633E16">
        <w:rPr>
          <w:rFonts w:ascii="Georgia Pro Cond" w:hAnsi="Georgia Pro Cond"/>
          <w:sz w:val="24"/>
          <w:szCs w:val="24"/>
        </w:rPr>
        <w:t xml:space="preserve"> Sheriff Jimmy Davenport to the </w:t>
      </w:r>
      <w:r w:rsidR="00193CA0" w:rsidRPr="00633E16">
        <w:rPr>
          <w:rFonts w:ascii="Georgia Pro Cond" w:hAnsi="Georgia Pro Cond"/>
          <w:sz w:val="24"/>
          <w:szCs w:val="24"/>
        </w:rPr>
        <w:t>Highland Rivers Behavioral Health Governing Board (HRBHGB). Sheriff Davenport’s HRBHGB term is March 5, 2024, and is set to expire June 30, 2027.</w:t>
      </w:r>
    </w:p>
    <w:p w14:paraId="4F8DFFC1" w14:textId="77777777" w:rsidR="00193CA0" w:rsidRPr="00633E16" w:rsidRDefault="00193CA0" w:rsidP="00487833">
      <w:pPr>
        <w:spacing w:after="0" w:line="20" w:lineRule="atLeast"/>
        <w:rPr>
          <w:rFonts w:ascii="Georgia Pro Cond" w:hAnsi="Georgia Pro Cond"/>
          <w:b/>
          <w:bCs/>
          <w:i/>
          <w:iCs/>
          <w:sz w:val="20"/>
          <w:szCs w:val="20"/>
        </w:rPr>
      </w:pPr>
    </w:p>
    <w:p w14:paraId="22FECDBE" w14:textId="7AF9EB21" w:rsidR="00C76BB4" w:rsidRPr="00633E16" w:rsidRDefault="00E544B5" w:rsidP="00193CA0">
      <w:pPr>
        <w:spacing w:after="0" w:line="20" w:lineRule="atLeast"/>
        <w:rPr>
          <w:rFonts w:ascii="Georgia Pro Cond" w:hAnsi="Georgia Pro Cond"/>
          <w:sz w:val="24"/>
          <w:szCs w:val="24"/>
        </w:rPr>
      </w:pPr>
      <w:r w:rsidRPr="00633E16">
        <w:rPr>
          <w:rFonts w:ascii="Georgia Pro Cond" w:hAnsi="Georgia Pro Cond"/>
          <w:b/>
          <w:bCs/>
          <w:i/>
          <w:iCs/>
          <w:sz w:val="24"/>
          <w:szCs w:val="24"/>
        </w:rPr>
        <w:t xml:space="preserve">Item </w:t>
      </w:r>
      <w:r w:rsidR="00C13582" w:rsidRPr="00633E16">
        <w:rPr>
          <w:rFonts w:ascii="Georgia Pro Cond" w:hAnsi="Georgia Pro Cond"/>
          <w:b/>
          <w:bCs/>
          <w:i/>
          <w:iCs/>
          <w:sz w:val="24"/>
          <w:szCs w:val="24"/>
        </w:rPr>
        <w:t>C</w:t>
      </w:r>
      <w:r w:rsidRPr="00633E16">
        <w:rPr>
          <w:rFonts w:ascii="Georgia Pro Cond" w:hAnsi="Georgia Pro Cond"/>
          <w:b/>
          <w:bCs/>
          <w:i/>
          <w:iCs/>
          <w:sz w:val="24"/>
          <w:szCs w:val="24"/>
        </w:rPr>
        <w:t>:</w:t>
      </w:r>
      <w:r w:rsidRPr="00633E16">
        <w:rPr>
          <w:rFonts w:ascii="Georgia Pro Cond" w:hAnsi="Georgia Pro Cond"/>
          <w:sz w:val="24"/>
          <w:szCs w:val="24"/>
        </w:rPr>
        <w:t xml:space="preserve">  </w:t>
      </w:r>
      <w:r w:rsidR="00193CA0" w:rsidRPr="00633E16">
        <w:rPr>
          <w:rFonts w:ascii="Georgia Pro Cond" w:hAnsi="Georgia Pro Cond"/>
          <w:sz w:val="24"/>
          <w:szCs w:val="24"/>
        </w:rPr>
        <w:t xml:space="preserve">The Commissioner </w:t>
      </w:r>
      <w:r w:rsidR="00193CA0" w:rsidRPr="00633E16">
        <w:rPr>
          <w:rFonts w:ascii="Georgia Pro Cond" w:hAnsi="Georgia Pro Cond"/>
          <w:b/>
          <w:bCs/>
          <w:sz w:val="24"/>
          <w:szCs w:val="24"/>
        </w:rPr>
        <w:t>re-appointed</w:t>
      </w:r>
      <w:r w:rsidR="00193CA0" w:rsidRPr="00633E16">
        <w:rPr>
          <w:rFonts w:ascii="Georgia Pro Cond" w:hAnsi="Georgia Pro Cond"/>
          <w:sz w:val="24"/>
          <w:szCs w:val="24"/>
        </w:rPr>
        <w:t>, Doug Douthitt to the Northwest Georgia Region 1 Emergency Medical Services Advisory Board. Mr. Douthitt’s re-appointment term is July 1, 2024, and will expire June 30, 2027.</w:t>
      </w:r>
    </w:p>
    <w:p w14:paraId="1C5ED46A" w14:textId="77777777" w:rsidR="00193CA0" w:rsidRPr="00633E16" w:rsidRDefault="00193CA0" w:rsidP="00193CA0">
      <w:pPr>
        <w:spacing w:after="0" w:line="20" w:lineRule="atLeast"/>
        <w:rPr>
          <w:rFonts w:ascii="Georgia Pro Cond" w:hAnsi="Georgia Pro Cond"/>
          <w:sz w:val="20"/>
          <w:szCs w:val="20"/>
        </w:rPr>
      </w:pPr>
    </w:p>
    <w:p w14:paraId="3FDF9477" w14:textId="60BE43ED" w:rsidR="00C76BB4" w:rsidRPr="00633E16" w:rsidRDefault="00985B7D" w:rsidP="00400D36">
      <w:pPr>
        <w:spacing w:after="0" w:line="20" w:lineRule="atLeast"/>
        <w:rPr>
          <w:rFonts w:ascii="Georgia Pro Cond" w:hAnsi="Georgia Pro Cond"/>
          <w:sz w:val="24"/>
          <w:szCs w:val="24"/>
        </w:rPr>
      </w:pPr>
      <w:r w:rsidRPr="00633E16">
        <w:rPr>
          <w:rFonts w:ascii="Georgia Pro Cond" w:hAnsi="Georgia Pro Cond"/>
          <w:b/>
          <w:bCs/>
          <w:i/>
          <w:iCs/>
          <w:sz w:val="24"/>
          <w:szCs w:val="24"/>
        </w:rPr>
        <w:t xml:space="preserve">Item </w:t>
      </w:r>
      <w:r w:rsidR="00C13582" w:rsidRPr="00633E16">
        <w:rPr>
          <w:rFonts w:ascii="Georgia Pro Cond" w:hAnsi="Georgia Pro Cond"/>
          <w:b/>
          <w:bCs/>
          <w:i/>
          <w:iCs/>
          <w:sz w:val="24"/>
          <w:szCs w:val="24"/>
        </w:rPr>
        <w:t>D</w:t>
      </w:r>
      <w:r w:rsidRPr="00633E16">
        <w:rPr>
          <w:rFonts w:ascii="Georgia Pro Cond" w:hAnsi="Georgia Pro Cond"/>
          <w:b/>
          <w:bCs/>
          <w:i/>
          <w:iCs/>
          <w:sz w:val="24"/>
          <w:szCs w:val="24"/>
        </w:rPr>
        <w:t xml:space="preserve">: </w:t>
      </w:r>
      <w:r w:rsidR="00193CA0" w:rsidRPr="00633E16">
        <w:rPr>
          <w:rFonts w:ascii="Georgia Pro Cond" w:hAnsi="Georgia Pro Cond"/>
          <w:sz w:val="24"/>
          <w:szCs w:val="24"/>
        </w:rPr>
        <w:t xml:space="preserve">Commissioner Hogan granted a </w:t>
      </w:r>
      <w:r w:rsidR="00193CA0" w:rsidRPr="00116BF7">
        <w:rPr>
          <w:rFonts w:ascii="Georgia Pro Cond" w:hAnsi="Georgia Pro Cond"/>
          <w:b/>
          <w:bCs/>
          <w:sz w:val="24"/>
          <w:szCs w:val="24"/>
        </w:rPr>
        <w:t>One (1) Year extension</w:t>
      </w:r>
      <w:r w:rsidR="00193CA0" w:rsidRPr="00633E16">
        <w:rPr>
          <w:rFonts w:ascii="Georgia Pro Cond" w:hAnsi="Georgia Pro Cond"/>
          <w:sz w:val="24"/>
          <w:szCs w:val="24"/>
        </w:rPr>
        <w:t xml:space="preserve"> to Marcia Kendrick’s Library Board Term. The extension to the term will expire March 5, 2025.</w:t>
      </w:r>
    </w:p>
    <w:p w14:paraId="7668C689" w14:textId="77777777" w:rsidR="001049B3" w:rsidRPr="00633E16" w:rsidRDefault="001049B3" w:rsidP="00400D36">
      <w:pPr>
        <w:spacing w:after="0" w:line="20" w:lineRule="atLeast"/>
        <w:rPr>
          <w:rFonts w:ascii="Georgia Pro Cond" w:hAnsi="Georgia Pro Cond"/>
          <w:sz w:val="24"/>
          <w:szCs w:val="24"/>
        </w:rPr>
      </w:pPr>
    </w:p>
    <w:p w14:paraId="1DC6A9A0" w14:textId="0A116755" w:rsidR="00C13582" w:rsidRPr="00633E16" w:rsidRDefault="00985B7D" w:rsidP="00400D36">
      <w:pPr>
        <w:spacing w:after="0" w:line="20" w:lineRule="atLeast"/>
        <w:rPr>
          <w:rFonts w:ascii="Georgia Pro Cond" w:hAnsi="Georgia Pro Cond"/>
          <w:b/>
          <w:bCs/>
          <w:sz w:val="24"/>
          <w:szCs w:val="24"/>
        </w:rPr>
      </w:pPr>
      <w:r w:rsidRPr="00633E16">
        <w:rPr>
          <w:rFonts w:ascii="Georgia Pro Cond" w:hAnsi="Georgia Pro Cond"/>
          <w:sz w:val="24"/>
          <w:szCs w:val="24"/>
        </w:rPr>
        <w:lastRenderedPageBreak/>
        <w:t xml:space="preserve"> </w:t>
      </w:r>
    </w:p>
    <w:p w14:paraId="61A701F0" w14:textId="77777777" w:rsidR="00633E16" w:rsidRDefault="00633E16" w:rsidP="00400D36">
      <w:pPr>
        <w:spacing w:after="0" w:line="20" w:lineRule="atLeast"/>
        <w:rPr>
          <w:rFonts w:ascii="Georgia Pro Cond" w:hAnsi="Georgia Pro Cond"/>
          <w:b/>
          <w:bCs/>
          <w:sz w:val="24"/>
          <w:szCs w:val="24"/>
        </w:rPr>
      </w:pPr>
    </w:p>
    <w:p w14:paraId="09375557" w14:textId="76421EDD" w:rsidR="00C13582" w:rsidRPr="00633E16" w:rsidRDefault="00C13582" w:rsidP="00400D36">
      <w:pPr>
        <w:spacing w:after="0" w:line="20" w:lineRule="atLeast"/>
        <w:rPr>
          <w:rFonts w:ascii="Georgia Pro Cond" w:hAnsi="Georgia Pro Cond"/>
          <w:sz w:val="24"/>
          <w:szCs w:val="24"/>
        </w:rPr>
      </w:pPr>
      <w:r w:rsidRPr="00633E16">
        <w:rPr>
          <w:rFonts w:ascii="Georgia Pro Cond" w:hAnsi="Georgia Pro Cond"/>
          <w:b/>
          <w:bCs/>
          <w:sz w:val="24"/>
          <w:szCs w:val="24"/>
        </w:rPr>
        <w:t xml:space="preserve">Item E: </w:t>
      </w:r>
      <w:r w:rsidRPr="00633E16">
        <w:rPr>
          <w:rFonts w:ascii="Georgia Pro Cond" w:hAnsi="Georgia Pro Cond"/>
          <w:sz w:val="24"/>
          <w:szCs w:val="24"/>
        </w:rPr>
        <w:t xml:space="preserve">Greg Hogan, Sole Commissioner </w:t>
      </w:r>
      <w:r w:rsidR="00193CA0" w:rsidRPr="000B2780">
        <w:rPr>
          <w:rFonts w:ascii="Georgia Pro Cond" w:hAnsi="Georgia Pro Cond"/>
          <w:b/>
          <w:bCs/>
          <w:sz w:val="24"/>
          <w:szCs w:val="24"/>
        </w:rPr>
        <w:t>appointed</w:t>
      </w:r>
      <w:r w:rsidR="00193CA0" w:rsidRPr="00633E16">
        <w:rPr>
          <w:rFonts w:ascii="Georgia Pro Cond" w:hAnsi="Georgia Pro Cond"/>
          <w:sz w:val="24"/>
          <w:szCs w:val="24"/>
        </w:rPr>
        <w:t xml:space="preserve"> Mrs. Leta Tankersley Alton to the Murray County Library Board. Mrs. Alton is appointed to the term of July 1, </w:t>
      </w:r>
      <w:r w:rsidR="00F37C6F" w:rsidRPr="00633E16">
        <w:rPr>
          <w:rFonts w:ascii="Georgia Pro Cond" w:hAnsi="Georgia Pro Cond"/>
          <w:sz w:val="24"/>
          <w:szCs w:val="24"/>
        </w:rPr>
        <w:t>2022,</w:t>
      </w:r>
      <w:r w:rsidR="00193CA0" w:rsidRPr="00633E16">
        <w:rPr>
          <w:rFonts w:ascii="Georgia Pro Cond" w:hAnsi="Georgia Pro Cond"/>
          <w:sz w:val="24"/>
          <w:szCs w:val="24"/>
        </w:rPr>
        <w:t xml:space="preserve"> and will expire June 30, 2026.</w:t>
      </w:r>
    </w:p>
    <w:p w14:paraId="37D35B04" w14:textId="77777777" w:rsidR="001049B3" w:rsidRPr="00633E16" w:rsidRDefault="001049B3" w:rsidP="00C13582">
      <w:pPr>
        <w:spacing w:after="0" w:line="20" w:lineRule="atLeast"/>
        <w:rPr>
          <w:rFonts w:ascii="Georgia Pro Cond" w:hAnsi="Georgia Pro Cond"/>
          <w:b/>
          <w:bCs/>
          <w:i/>
          <w:iCs/>
          <w:sz w:val="24"/>
          <w:szCs w:val="24"/>
        </w:rPr>
      </w:pPr>
    </w:p>
    <w:p w14:paraId="18DF372F" w14:textId="7D127020" w:rsidR="004B2BC8" w:rsidRPr="00633E16" w:rsidRDefault="00C13582" w:rsidP="00C13582">
      <w:pPr>
        <w:spacing w:after="0" w:line="20" w:lineRule="atLeast"/>
        <w:rPr>
          <w:rFonts w:ascii="Georgia Pro Cond" w:hAnsi="Georgia Pro Cond"/>
          <w:sz w:val="24"/>
          <w:szCs w:val="24"/>
        </w:rPr>
      </w:pPr>
      <w:r w:rsidRPr="00633E16">
        <w:rPr>
          <w:rFonts w:ascii="Georgia Pro Cond" w:hAnsi="Georgia Pro Cond"/>
          <w:b/>
          <w:bCs/>
          <w:i/>
          <w:iCs/>
          <w:sz w:val="24"/>
          <w:szCs w:val="24"/>
        </w:rPr>
        <w:t xml:space="preserve">Item F: </w:t>
      </w:r>
      <w:r w:rsidRPr="00633E16">
        <w:rPr>
          <w:rFonts w:ascii="Georgia Pro Cond" w:hAnsi="Georgia Pro Cond"/>
          <w:sz w:val="24"/>
          <w:szCs w:val="24"/>
        </w:rPr>
        <w:t xml:space="preserve">Commissioner Hogan </w:t>
      </w:r>
      <w:r w:rsidR="00F37C6F" w:rsidRPr="00633E16">
        <w:rPr>
          <w:rFonts w:ascii="Georgia Pro Cond" w:hAnsi="Georgia Pro Cond"/>
          <w:sz w:val="24"/>
          <w:szCs w:val="24"/>
        </w:rPr>
        <w:t xml:space="preserve">announced 2 Capital Purchases for Murray County Public Works. The purchases are for two </w:t>
      </w:r>
      <w:r w:rsidR="00926EB4" w:rsidRPr="00633E16">
        <w:rPr>
          <w:rFonts w:ascii="Georgia Pro Cond" w:hAnsi="Georgia Pro Cond"/>
          <w:sz w:val="24"/>
          <w:szCs w:val="24"/>
        </w:rPr>
        <w:t>2024 International</w:t>
      </w:r>
      <w:r w:rsidR="00F37C6F" w:rsidRPr="00633E16">
        <w:rPr>
          <w:rFonts w:ascii="Georgia Pro Cond" w:hAnsi="Georgia Pro Cond"/>
          <w:sz w:val="24"/>
          <w:szCs w:val="24"/>
        </w:rPr>
        <w:t xml:space="preserve"> single axel dump trucks</w:t>
      </w:r>
      <w:r w:rsidR="00ED0F57" w:rsidRPr="00633E16">
        <w:rPr>
          <w:rFonts w:ascii="Georgia Pro Cond" w:hAnsi="Georgia Pro Cond"/>
          <w:sz w:val="24"/>
          <w:szCs w:val="24"/>
        </w:rPr>
        <w:t xml:space="preserve"> (Model: MV607)</w:t>
      </w:r>
      <w:r w:rsidR="00F37C6F" w:rsidRPr="00633E16">
        <w:rPr>
          <w:rFonts w:ascii="Georgia Pro Cond" w:hAnsi="Georgia Pro Cond"/>
          <w:sz w:val="24"/>
          <w:szCs w:val="24"/>
        </w:rPr>
        <w:t xml:space="preserve"> and were $126,193.00 per truck. The trucks were purchased from Rush Truck Center in Atlanta, GA. The total amount of $252,386.00 will be paid using 2019 SPLOST funds</w:t>
      </w:r>
      <w:r w:rsidR="009844C9" w:rsidRPr="00633E16">
        <w:rPr>
          <w:rFonts w:ascii="Georgia Pro Cond" w:hAnsi="Georgia Pro Cond"/>
          <w:sz w:val="24"/>
          <w:szCs w:val="24"/>
        </w:rPr>
        <w:t xml:space="preserve">. </w:t>
      </w:r>
      <w:r w:rsidR="00ED0F57" w:rsidRPr="00633E16">
        <w:rPr>
          <w:rFonts w:ascii="Georgia Pro Cond" w:hAnsi="Georgia Pro Cond"/>
          <w:sz w:val="24"/>
          <w:szCs w:val="24"/>
        </w:rPr>
        <w:t>(VIN: 3HAEUTAR9RL410509) (VIN: 1HTEUTAR4RS410510)</w:t>
      </w:r>
    </w:p>
    <w:p w14:paraId="7B50FE26" w14:textId="77777777" w:rsidR="00C76BB4" w:rsidRPr="00633E16" w:rsidRDefault="00C76BB4" w:rsidP="00C13582">
      <w:pPr>
        <w:spacing w:after="0" w:line="20" w:lineRule="atLeast"/>
        <w:rPr>
          <w:rFonts w:ascii="Georgia Pro Cond" w:hAnsi="Georgia Pro Cond"/>
          <w:sz w:val="24"/>
          <w:szCs w:val="24"/>
        </w:rPr>
      </w:pPr>
    </w:p>
    <w:p w14:paraId="650C9750" w14:textId="38AB8E16" w:rsidR="00C76BB4" w:rsidRPr="00633E16" w:rsidRDefault="004B2BC8" w:rsidP="00C13582">
      <w:pPr>
        <w:spacing w:after="0" w:line="20" w:lineRule="atLeast"/>
        <w:rPr>
          <w:rFonts w:ascii="Georgia Pro Cond" w:hAnsi="Georgia Pro Cond"/>
          <w:sz w:val="24"/>
          <w:szCs w:val="24"/>
        </w:rPr>
      </w:pPr>
      <w:r w:rsidRPr="00633E16">
        <w:rPr>
          <w:rFonts w:ascii="Georgia Pro Cond" w:hAnsi="Georgia Pro Cond"/>
          <w:b/>
          <w:bCs/>
          <w:i/>
          <w:iCs/>
          <w:sz w:val="24"/>
          <w:szCs w:val="24"/>
        </w:rPr>
        <w:t xml:space="preserve">Item G:  </w:t>
      </w:r>
      <w:r w:rsidR="00E55FC0" w:rsidRPr="00633E16">
        <w:rPr>
          <w:rFonts w:ascii="Georgia Pro Cond" w:hAnsi="Georgia Pro Cond"/>
          <w:sz w:val="24"/>
          <w:szCs w:val="24"/>
        </w:rPr>
        <w:t xml:space="preserve">The Commissioner announced </w:t>
      </w:r>
      <w:r w:rsidR="00677197" w:rsidRPr="00633E16">
        <w:rPr>
          <w:rFonts w:ascii="Georgia Pro Cond" w:hAnsi="Georgia Pro Cond"/>
          <w:sz w:val="24"/>
          <w:szCs w:val="24"/>
        </w:rPr>
        <w:t xml:space="preserve">an </w:t>
      </w:r>
      <w:r w:rsidR="00677197" w:rsidRPr="00633E16">
        <w:rPr>
          <w:rFonts w:ascii="Georgia Pro Cond" w:hAnsi="Georgia Pro Cond"/>
          <w:i/>
          <w:iCs/>
          <w:sz w:val="24"/>
          <w:szCs w:val="24"/>
        </w:rPr>
        <w:t>Intergovernmental Agreement</w:t>
      </w:r>
      <w:r w:rsidR="00677197" w:rsidRPr="00633E16">
        <w:rPr>
          <w:rFonts w:ascii="Georgia Pro Cond" w:hAnsi="Georgia Pro Cond"/>
          <w:sz w:val="24"/>
          <w:szCs w:val="24"/>
        </w:rPr>
        <w:t xml:space="preserve"> (IGA) between Murray County Government and the </w:t>
      </w:r>
      <w:r w:rsidR="00677197" w:rsidRPr="00633E16">
        <w:rPr>
          <w:rFonts w:ascii="Georgia Pro Cond" w:hAnsi="Georgia Pro Cond"/>
          <w:i/>
          <w:iCs/>
          <w:sz w:val="24"/>
          <w:szCs w:val="24"/>
        </w:rPr>
        <w:t>Development Authority of Murray County</w:t>
      </w:r>
      <w:r w:rsidR="00677197" w:rsidRPr="00633E16">
        <w:rPr>
          <w:rFonts w:ascii="Georgia Pro Cond" w:hAnsi="Georgia Pro Cond"/>
          <w:sz w:val="24"/>
          <w:szCs w:val="24"/>
        </w:rPr>
        <w:t xml:space="preserve"> (DAMC) and </w:t>
      </w:r>
      <w:r w:rsidR="00677197" w:rsidRPr="00633E16">
        <w:rPr>
          <w:rFonts w:ascii="Georgia Pro Cond" w:hAnsi="Georgia Pro Cond"/>
          <w:i/>
          <w:iCs/>
          <w:sz w:val="24"/>
          <w:szCs w:val="24"/>
        </w:rPr>
        <w:t>Murray County Industrial</w:t>
      </w:r>
      <w:r w:rsidR="00752E12">
        <w:rPr>
          <w:rFonts w:ascii="Georgia Pro Cond" w:hAnsi="Georgia Pro Cond"/>
          <w:i/>
          <w:iCs/>
          <w:sz w:val="24"/>
          <w:szCs w:val="24"/>
        </w:rPr>
        <w:t xml:space="preserve"> Development</w:t>
      </w:r>
      <w:r w:rsidR="00677197" w:rsidRPr="00633E16">
        <w:rPr>
          <w:rFonts w:ascii="Georgia Pro Cond" w:hAnsi="Georgia Pro Cond"/>
          <w:sz w:val="24"/>
          <w:szCs w:val="24"/>
        </w:rPr>
        <w:t xml:space="preserve"> </w:t>
      </w:r>
      <w:r w:rsidR="00677197" w:rsidRPr="00633E16">
        <w:rPr>
          <w:rFonts w:ascii="Georgia Pro Cond" w:hAnsi="Georgia Pro Cond"/>
          <w:i/>
          <w:iCs/>
          <w:sz w:val="24"/>
          <w:szCs w:val="24"/>
        </w:rPr>
        <w:t>Authority</w:t>
      </w:r>
      <w:r w:rsidR="00677197" w:rsidRPr="00633E16">
        <w:rPr>
          <w:rFonts w:ascii="Georgia Pro Cond" w:hAnsi="Georgia Pro Cond"/>
          <w:sz w:val="24"/>
          <w:szCs w:val="24"/>
        </w:rPr>
        <w:t xml:space="preserve"> (MCIDA). The IGA states for the period of December 15, </w:t>
      </w:r>
      <w:r w:rsidR="00F26553" w:rsidRPr="00633E16">
        <w:rPr>
          <w:rFonts w:ascii="Georgia Pro Cond" w:hAnsi="Georgia Pro Cond"/>
          <w:sz w:val="24"/>
          <w:szCs w:val="24"/>
        </w:rPr>
        <w:t>2023,</w:t>
      </w:r>
      <w:r w:rsidR="00677197" w:rsidRPr="00633E16">
        <w:rPr>
          <w:rFonts w:ascii="Georgia Pro Cond" w:hAnsi="Georgia Pro Cond"/>
          <w:sz w:val="24"/>
          <w:szCs w:val="24"/>
        </w:rPr>
        <w:t xml:space="preserve"> through December 31, </w:t>
      </w:r>
      <w:r w:rsidR="00C03359" w:rsidRPr="00633E16">
        <w:rPr>
          <w:rFonts w:ascii="Georgia Pro Cond" w:hAnsi="Georgia Pro Cond"/>
          <w:sz w:val="24"/>
          <w:szCs w:val="24"/>
        </w:rPr>
        <w:t>2028,</w:t>
      </w:r>
      <w:r w:rsidR="00F26553" w:rsidRPr="00633E16">
        <w:rPr>
          <w:rFonts w:ascii="Georgia Pro Cond" w:hAnsi="Georgia Pro Cond"/>
          <w:sz w:val="24"/>
          <w:szCs w:val="24"/>
        </w:rPr>
        <w:t xml:space="preserve"> with respect to all economic development transactions offering tax abatement(s), </w:t>
      </w:r>
      <w:r w:rsidR="00677197" w:rsidRPr="00633E16">
        <w:rPr>
          <w:rFonts w:ascii="Georgia Pro Cond" w:hAnsi="Georgia Pro Cond"/>
          <w:sz w:val="24"/>
          <w:szCs w:val="24"/>
        </w:rPr>
        <w:t xml:space="preserve"> the Authorities w</w:t>
      </w:r>
      <w:r w:rsidR="00F26553" w:rsidRPr="00633E16">
        <w:rPr>
          <w:rFonts w:ascii="Georgia Pro Cond" w:hAnsi="Georgia Pro Cond"/>
          <w:sz w:val="24"/>
          <w:szCs w:val="24"/>
        </w:rPr>
        <w:t xml:space="preserve">ill jointly retain twenty percent (20%) of all </w:t>
      </w:r>
      <w:r w:rsidR="00F26553" w:rsidRPr="00633E16">
        <w:rPr>
          <w:rFonts w:ascii="Georgia Pro Cond" w:hAnsi="Georgia Pro Cond"/>
          <w:i/>
          <w:iCs/>
          <w:sz w:val="24"/>
          <w:szCs w:val="24"/>
        </w:rPr>
        <w:t>payments in lieu of taxes</w:t>
      </w:r>
      <w:r w:rsidR="00F26553" w:rsidRPr="00633E16">
        <w:rPr>
          <w:rFonts w:ascii="Georgia Pro Cond" w:hAnsi="Georgia Pro Cond"/>
          <w:sz w:val="24"/>
          <w:szCs w:val="24"/>
        </w:rPr>
        <w:t xml:space="preserve"> (PILOTs) received and collected up to $200,000.00 per calendar year for the duration of the I</w:t>
      </w:r>
      <w:r w:rsidR="00752E12">
        <w:rPr>
          <w:rFonts w:ascii="Georgia Pro Cond" w:hAnsi="Georgia Pro Cond"/>
          <w:sz w:val="24"/>
          <w:szCs w:val="24"/>
        </w:rPr>
        <w:t>G</w:t>
      </w:r>
      <w:r w:rsidR="00F26553" w:rsidRPr="00633E16">
        <w:rPr>
          <w:rFonts w:ascii="Georgia Pro Cond" w:hAnsi="Georgia Pro Cond"/>
          <w:sz w:val="24"/>
          <w:szCs w:val="24"/>
        </w:rPr>
        <w:t xml:space="preserve">A. The County will receive the remaining Eighty (80%). After the $200,000.00 per calendar year </w:t>
      </w:r>
      <w:r w:rsidR="00C03359" w:rsidRPr="00633E16">
        <w:rPr>
          <w:rFonts w:ascii="Georgia Pro Cond" w:hAnsi="Georgia Pro Cond"/>
          <w:sz w:val="24"/>
          <w:szCs w:val="24"/>
        </w:rPr>
        <w:t xml:space="preserve">cap </w:t>
      </w:r>
      <w:r w:rsidR="00F26553" w:rsidRPr="00633E16">
        <w:rPr>
          <w:rFonts w:ascii="Georgia Pro Cond" w:hAnsi="Georgia Pro Cond"/>
          <w:sz w:val="24"/>
          <w:szCs w:val="24"/>
        </w:rPr>
        <w:t xml:space="preserve">the County will retain 100% of economic development transactions offering tax abatement(s). </w:t>
      </w:r>
      <w:r w:rsidR="00C03359" w:rsidRPr="00633E16">
        <w:rPr>
          <w:rFonts w:ascii="Georgia Pro Cond" w:hAnsi="Georgia Pro Cond"/>
          <w:sz w:val="24"/>
          <w:szCs w:val="24"/>
        </w:rPr>
        <w:t xml:space="preserve">In the </w:t>
      </w:r>
      <w:r w:rsidR="009844C9" w:rsidRPr="00633E16">
        <w:rPr>
          <w:rFonts w:ascii="Georgia Pro Cond" w:hAnsi="Georgia Pro Cond"/>
          <w:sz w:val="24"/>
          <w:szCs w:val="24"/>
        </w:rPr>
        <w:t>I</w:t>
      </w:r>
      <w:r w:rsidR="00752E12">
        <w:rPr>
          <w:rFonts w:ascii="Georgia Pro Cond" w:hAnsi="Georgia Pro Cond"/>
          <w:sz w:val="24"/>
          <w:szCs w:val="24"/>
        </w:rPr>
        <w:t>G</w:t>
      </w:r>
      <w:r w:rsidR="009844C9" w:rsidRPr="00633E16">
        <w:rPr>
          <w:rFonts w:ascii="Georgia Pro Cond" w:hAnsi="Georgia Pro Cond"/>
          <w:sz w:val="24"/>
          <w:szCs w:val="24"/>
        </w:rPr>
        <w:t>A,</w:t>
      </w:r>
      <w:r w:rsidR="00C03359" w:rsidRPr="00633E16">
        <w:rPr>
          <w:rFonts w:ascii="Georgia Pro Cond" w:hAnsi="Georgia Pro Cond"/>
          <w:sz w:val="24"/>
          <w:szCs w:val="24"/>
        </w:rPr>
        <w:t xml:space="preserve"> the $200,000.00 annual cap will increase by 1.5% per year for the duration of the IGA. </w:t>
      </w:r>
      <w:r w:rsidR="00F26553" w:rsidRPr="00633E16">
        <w:rPr>
          <w:rFonts w:ascii="Georgia Pro Cond" w:hAnsi="Georgia Pro Cond"/>
          <w:sz w:val="24"/>
          <w:szCs w:val="24"/>
        </w:rPr>
        <w:t>This I</w:t>
      </w:r>
      <w:r w:rsidR="00752E12">
        <w:rPr>
          <w:rFonts w:ascii="Georgia Pro Cond" w:hAnsi="Georgia Pro Cond"/>
          <w:sz w:val="24"/>
          <w:szCs w:val="24"/>
        </w:rPr>
        <w:t>G</w:t>
      </w:r>
      <w:r w:rsidR="00F26553" w:rsidRPr="00633E16">
        <w:rPr>
          <w:rFonts w:ascii="Georgia Pro Cond" w:hAnsi="Georgia Pro Cond"/>
          <w:sz w:val="24"/>
          <w:szCs w:val="24"/>
        </w:rPr>
        <w:t>A is</w:t>
      </w:r>
      <w:r w:rsidR="00677197" w:rsidRPr="00633E16">
        <w:rPr>
          <w:rFonts w:ascii="Georgia Pro Cond" w:hAnsi="Georgia Pro Cond"/>
          <w:sz w:val="24"/>
          <w:szCs w:val="24"/>
        </w:rPr>
        <w:t xml:space="preserve">  in addition to the current annual County funding of $20,000.00 to the Authorities’ </w:t>
      </w:r>
      <w:r w:rsidR="00F26553" w:rsidRPr="00633E16">
        <w:rPr>
          <w:rFonts w:ascii="Georgia Pro Cond" w:hAnsi="Georgia Pro Cond"/>
          <w:sz w:val="24"/>
          <w:szCs w:val="24"/>
        </w:rPr>
        <w:t>joint operations.</w:t>
      </w:r>
      <w:r w:rsidR="00C03359" w:rsidRPr="00633E16">
        <w:rPr>
          <w:rFonts w:ascii="Georgia Pro Cond" w:hAnsi="Georgia Pro Cond"/>
          <w:sz w:val="24"/>
          <w:szCs w:val="24"/>
        </w:rPr>
        <w:t xml:space="preserve"> </w:t>
      </w:r>
    </w:p>
    <w:p w14:paraId="0BBCABD2" w14:textId="77777777" w:rsidR="00E55FC0" w:rsidRPr="00633E16" w:rsidRDefault="00E55FC0" w:rsidP="00C13582">
      <w:pPr>
        <w:spacing w:after="0" w:line="20" w:lineRule="atLeast"/>
        <w:rPr>
          <w:rFonts w:ascii="Georgia Pro Cond" w:hAnsi="Georgia Pro Cond"/>
          <w:sz w:val="24"/>
          <w:szCs w:val="24"/>
        </w:rPr>
      </w:pPr>
    </w:p>
    <w:p w14:paraId="19DA237C" w14:textId="18E23984" w:rsidR="00AC2208" w:rsidRPr="00633E16" w:rsidRDefault="00E55FC0" w:rsidP="00C03359">
      <w:pPr>
        <w:spacing w:after="0" w:line="20" w:lineRule="atLeast"/>
        <w:rPr>
          <w:rFonts w:ascii="Georgia Pro Cond" w:hAnsi="Georgia Pro Cond"/>
          <w:sz w:val="24"/>
          <w:szCs w:val="24"/>
        </w:rPr>
      </w:pPr>
      <w:r w:rsidRPr="00633E16">
        <w:rPr>
          <w:rFonts w:ascii="Georgia Pro Cond" w:hAnsi="Georgia Pro Cond"/>
          <w:b/>
          <w:bCs/>
          <w:i/>
          <w:iCs/>
          <w:sz w:val="24"/>
          <w:szCs w:val="24"/>
        </w:rPr>
        <w:t xml:space="preserve">Item H: </w:t>
      </w:r>
      <w:r w:rsidR="00C03359" w:rsidRPr="00633E16">
        <w:rPr>
          <w:rFonts w:ascii="Georgia Pro Cond" w:hAnsi="Georgia Pro Cond"/>
          <w:sz w:val="24"/>
          <w:szCs w:val="24"/>
        </w:rPr>
        <w:t xml:space="preserve">Commissioner Hogan </w:t>
      </w:r>
      <w:r w:rsidR="00C03359" w:rsidRPr="000B2780">
        <w:rPr>
          <w:rFonts w:ascii="Georgia Pro Cond" w:hAnsi="Georgia Pro Cond"/>
          <w:b/>
          <w:bCs/>
          <w:sz w:val="24"/>
          <w:szCs w:val="24"/>
        </w:rPr>
        <w:t>appointed</w:t>
      </w:r>
      <w:r w:rsidR="00C03359" w:rsidRPr="00633E16">
        <w:rPr>
          <w:rFonts w:ascii="Georgia Pro Cond" w:hAnsi="Georgia Pro Cond"/>
          <w:sz w:val="24"/>
          <w:szCs w:val="24"/>
        </w:rPr>
        <w:t xml:space="preserve"> Ben Longley to the Development Authority of Murray County with the term set to expire September 30, 2026.</w:t>
      </w:r>
    </w:p>
    <w:p w14:paraId="47CFEF52" w14:textId="77777777" w:rsidR="00C03359" w:rsidRPr="00633E16" w:rsidRDefault="00C03359" w:rsidP="00C03359">
      <w:pPr>
        <w:spacing w:after="0" w:line="20" w:lineRule="atLeast"/>
        <w:rPr>
          <w:rFonts w:ascii="Georgia Pro Cond" w:hAnsi="Georgia Pro Cond"/>
          <w:sz w:val="24"/>
          <w:szCs w:val="24"/>
        </w:rPr>
      </w:pPr>
    </w:p>
    <w:p w14:paraId="703F9A5B" w14:textId="729960A9" w:rsidR="00C76BB4" w:rsidRDefault="00C03359" w:rsidP="00C03359">
      <w:pPr>
        <w:spacing w:after="0" w:line="20" w:lineRule="atLeast"/>
        <w:rPr>
          <w:rFonts w:ascii="Georgia Pro Cond" w:hAnsi="Georgia Pro Cond"/>
          <w:sz w:val="24"/>
          <w:szCs w:val="24"/>
        </w:rPr>
      </w:pPr>
      <w:r w:rsidRPr="00633E16">
        <w:rPr>
          <w:rFonts w:ascii="Georgia Pro Cond" w:hAnsi="Georgia Pro Cond"/>
          <w:b/>
          <w:bCs/>
          <w:i/>
          <w:iCs/>
          <w:sz w:val="24"/>
          <w:szCs w:val="24"/>
        </w:rPr>
        <w:t xml:space="preserve">Item I: </w:t>
      </w:r>
      <w:r w:rsidRPr="00633E16">
        <w:rPr>
          <w:rFonts w:ascii="Georgia Pro Cond" w:hAnsi="Georgia Pro Cond"/>
          <w:sz w:val="24"/>
          <w:szCs w:val="24"/>
        </w:rPr>
        <w:t xml:space="preserve">Sole Commissioner, Greg Hogan, </w:t>
      </w:r>
      <w:r w:rsidRPr="000B2780">
        <w:rPr>
          <w:rFonts w:ascii="Georgia Pro Cond" w:hAnsi="Georgia Pro Cond"/>
          <w:b/>
          <w:bCs/>
          <w:sz w:val="24"/>
          <w:szCs w:val="24"/>
        </w:rPr>
        <w:t>appointed,</w:t>
      </w:r>
      <w:r w:rsidRPr="00633E16">
        <w:rPr>
          <w:rFonts w:ascii="Georgia Pro Cond" w:hAnsi="Georgia Pro Cond"/>
          <w:sz w:val="24"/>
          <w:szCs w:val="24"/>
        </w:rPr>
        <w:t xml:space="preserve"> Jason Ledford, to the Murray County Recreation Board. Mr. Ledford’s term will expire December 31, 2028.</w:t>
      </w:r>
    </w:p>
    <w:p w14:paraId="7BE2869A" w14:textId="77777777" w:rsidR="000B2780" w:rsidRPr="00633E16" w:rsidRDefault="000B2780" w:rsidP="00C03359">
      <w:pPr>
        <w:spacing w:after="0" w:line="20" w:lineRule="atLeast"/>
        <w:rPr>
          <w:rFonts w:ascii="Georgia Pro Cond" w:hAnsi="Georgia Pro Cond"/>
          <w:sz w:val="24"/>
          <w:szCs w:val="24"/>
        </w:rPr>
      </w:pPr>
    </w:p>
    <w:p w14:paraId="219BC28C" w14:textId="77777777" w:rsidR="00E062A9" w:rsidRPr="00633E16" w:rsidRDefault="00E062A9" w:rsidP="00E062A9">
      <w:pPr>
        <w:pStyle w:val="ListParagraph"/>
        <w:spacing w:after="0" w:line="20" w:lineRule="atLeast"/>
        <w:rPr>
          <w:rFonts w:ascii="Georgia Pro Cond" w:hAnsi="Georgia Pro Cond"/>
          <w:sz w:val="24"/>
          <w:szCs w:val="24"/>
        </w:rPr>
      </w:pPr>
    </w:p>
    <w:p w14:paraId="6452ABA8" w14:textId="793252A0" w:rsidR="00745FEC" w:rsidRPr="00633E16" w:rsidRDefault="00E544B5" w:rsidP="00266889">
      <w:pPr>
        <w:spacing w:after="0" w:line="20" w:lineRule="atLeast"/>
        <w:rPr>
          <w:rFonts w:ascii="Georgia Pro Cond" w:hAnsi="Georgia Pro Cond"/>
          <w:sz w:val="24"/>
          <w:szCs w:val="24"/>
        </w:rPr>
      </w:pPr>
      <w:r w:rsidRPr="00633E16">
        <w:rPr>
          <w:rFonts w:ascii="Georgia Pro Cond" w:hAnsi="Georgia Pro Cond"/>
          <w:sz w:val="24"/>
          <w:szCs w:val="24"/>
        </w:rPr>
        <w:t>The Sole Commissioner of Murray County, Greg Hogan, adjourned the meeting at approximately 9:</w:t>
      </w:r>
      <w:r w:rsidR="00C03359" w:rsidRPr="00633E16">
        <w:rPr>
          <w:rFonts w:ascii="Georgia Pro Cond" w:hAnsi="Georgia Pro Cond"/>
          <w:sz w:val="24"/>
          <w:szCs w:val="24"/>
        </w:rPr>
        <w:t xml:space="preserve">31 </w:t>
      </w:r>
      <w:r w:rsidR="000C4CBC" w:rsidRPr="00633E16">
        <w:rPr>
          <w:rFonts w:ascii="Georgia Pro Cond" w:hAnsi="Georgia Pro Cond"/>
          <w:sz w:val="24"/>
          <w:szCs w:val="24"/>
        </w:rPr>
        <w:t>a.m.</w:t>
      </w:r>
    </w:p>
    <w:p w14:paraId="0A87D305" w14:textId="77777777" w:rsidR="00AC2208" w:rsidRPr="00633E16" w:rsidRDefault="00AC2208" w:rsidP="00266889">
      <w:pPr>
        <w:spacing w:after="0" w:line="20" w:lineRule="atLeast"/>
        <w:rPr>
          <w:rFonts w:ascii="Georgia Pro Cond" w:hAnsi="Georgia Pro Cond"/>
          <w:sz w:val="24"/>
          <w:szCs w:val="24"/>
        </w:rPr>
      </w:pPr>
    </w:p>
    <w:p w14:paraId="0D6FC793" w14:textId="77777777" w:rsidR="00AC2208" w:rsidRPr="00633E16" w:rsidRDefault="00AC2208" w:rsidP="00266889">
      <w:pPr>
        <w:spacing w:after="0" w:line="20" w:lineRule="atLeast"/>
        <w:rPr>
          <w:rFonts w:ascii="Georgia Pro Cond" w:hAnsi="Georgia Pro Cond"/>
          <w:sz w:val="24"/>
          <w:szCs w:val="24"/>
        </w:rPr>
      </w:pPr>
    </w:p>
    <w:p w14:paraId="260D36C6" w14:textId="77777777" w:rsidR="002B77FF" w:rsidRPr="00633E16" w:rsidRDefault="002B77FF" w:rsidP="00266889">
      <w:pPr>
        <w:spacing w:after="0" w:line="20" w:lineRule="atLeast"/>
        <w:rPr>
          <w:rFonts w:ascii="Georgia Pro Cond" w:hAnsi="Georgia Pro Cond"/>
          <w:sz w:val="24"/>
          <w:szCs w:val="24"/>
        </w:rPr>
      </w:pPr>
    </w:p>
    <w:p w14:paraId="71ACC79C" w14:textId="6C834934" w:rsidR="002B77FF" w:rsidRPr="00633E16" w:rsidRDefault="002B77FF" w:rsidP="00266889">
      <w:pPr>
        <w:spacing w:after="0" w:line="20" w:lineRule="atLeast"/>
        <w:rPr>
          <w:rFonts w:ascii="Georgia Pro Cond" w:hAnsi="Georgia Pro Cond"/>
          <w:sz w:val="24"/>
          <w:szCs w:val="24"/>
        </w:rPr>
      </w:pPr>
      <w:r w:rsidRPr="00633E16">
        <w:rPr>
          <w:rFonts w:ascii="Georgia Pro Cond" w:hAnsi="Georgia Pro Cond"/>
          <w:sz w:val="24"/>
          <w:szCs w:val="24"/>
        </w:rPr>
        <w:t>All Supporting Documents  are in Minutes Book #12.</w:t>
      </w:r>
    </w:p>
    <w:p w14:paraId="17926154" w14:textId="77777777" w:rsidR="00AC2208" w:rsidRPr="00633E16" w:rsidRDefault="00AC2208" w:rsidP="00266889">
      <w:pPr>
        <w:spacing w:after="0" w:line="20" w:lineRule="atLeast"/>
        <w:rPr>
          <w:rFonts w:ascii="Georgia Pro Cond" w:hAnsi="Georgia Pro Cond"/>
          <w:sz w:val="24"/>
          <w:szCs w:val="24"/>
        </w:rPr>
      </w:pPr>
    </w:p>
    <w:p w14:paraId="29899001" w14:textId="77777777" w:rsidR="00AC2208" w:rsidRPr="00633E16" w:rsidRDefault="00AC2208" w:rsidP="00266889">
      <w:pPr>
        <w:spacing w:after="0" w:line="20" w:lineRule="atLeast"/>
        <w:rPr>
          <w:rFonts w:ascii="Georgia Pro Cond" w:hAnsi="Georgia Pro Cond"/>
          <w:sz w:val="24"/>
          <w:szCs w:val="24"/>
        </w:rPr>
      </w:pPr>
    </w:p>
    <w:sectPr w:rsidR="00AC2208" w:rsidRPr="00633E16" w:rsidSect="00AF627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Pro Cond">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34E9" w14:textId="77777777" w:rsidR="00661B73" w:rsidRDefault="00661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3959" w14:textId="13C295E2" w:rsidR="00E544B5" w:rsidRDefault="007C7D8C" w:rsidP="00661B73">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AC2208">
      <w:rPr>
        <w:noProof/>
        <w:color w:val="404040" w:themeColor="text1" w:themeTint="BF"/>
      </w:rPr>
      <w:t>2</w:t>
    </w:r>
  </w:p>
  <w:p w14:paraId="63445D8F" w14:textId="77777777" w:rsidR="0072181A" w:rsidRDefault="00721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0342" w14:textId="77777777" w:rsidR="00661B73" w:rsidRDefault="00661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B2DC" w14:textId="77777777" w:rsidR="00661B73" w:rsidRDefault="00661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87A9" w14:textId="77777777" w:rsidR="00661B73" w:rsidRDefault="00661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14EA7"/>
    <w:multiLevelType w:val="hybridMultilevel"/>
    <w:tmpl w:val="39C4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3898">
    <w:abstractNumId w:val="0"/>
  </w:num>
  <w:num w:numId="2" w16cid:durableId="36249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791F"/>
    <w:rsid w:val="00047140"/>
    <w:rsid w:val="00056BF9"/>
    <w:rsid w:val="000605DF"/>
    <w:rsid w:val="00092D27"/>
    <w:rsid w:val="000A4648"/>
    <w:rsid w:val="000B2780"/>
    <w:rsid w:val="000C3E08"/>
    <w:rsid w:val="000C4CBC"/>
    <w:rsid w:val="000C4EE9"/>
    <w:rsid w:val="000D05BF"/>
    <w:rsid w:val="000D3401"/>
    <w:rsid w:val="000E0A8A"/>
    <w:rsid w:val="001049B3"/>
    <w:rsid w:val="00106D4B"/>
    <w:rsid w:val="00110728"/>
    <w:rsid w:val="00115D36"/>
    <w:rsid w:val="00116BF7"/>
    <w:rsid w:val="0012494F"/>
    <w:rsid w:val="00130431"/>
    <w:rsid w:val="00147CFF"/>
    <w:rsid w:val="00193CA0"/>
    <w:rsid w:val="001E0571"/>
    <w:rsid w:val="0024684E"/>
    <w:rsid w:val="00266889"/>
    <w:rsid w:val="002A161A"/>
    <w:rsid w:val="002B388B"/>
    <w:rsid w:val="002B77FF"/>
    <w:rsid w:val="002D0FB1"/>
    <w:rsid w:val="002D2A0D"/>
    <w:rsid w:val="002F2BF6"/>
    <w:rsid w:val="00300234"/>
    <w:rsid w:val="003179EF"/>
    <w:rsid w:val="0034116F"/>
    <w:rsid w:val="00361557"/>
    <w:rsid w:val="003823BD"/>
    <w:rsid w:val="0039653C"/>
    <w:rsid w:val="00400D36"/>
    <w:rsid w:val="00444989"/>
    <w:rsid w:val="00446BB3"/>
    <w:rsid w:val="0044786C"/>
    <w:rsid w:val="00454745"/>
    <w:rsid w:val="0046240B"/>
    <w:rsid w:val="004626AB"/>
    <w:rsid w:val="00487833"/>
    <w:rsid w:val="004B2BC8"/>
    <w:rsid w:val="0052017C"/>
    <w:rsid w:val="00544BE1"/>
    <w:rsid w:val="00544CF8"/>
    <w:rsid w:val="00561B2F"/>
    <w:rsid w:val="00575B68"/>
    <w:rsid w:val="00585A68"/>
    <w:rsid w:val="00586608"/>
    <w:rsid w:val="005959B5"/>
    <w:rsid w:val="00596AD6"/>
    <w:rsid w:val="005C38BF"/>
    <w:rsid w:val="005D28FD"/>
    <w:rsid w:val="005E135A"/>
    <w:rsid w:val="005F4890"/>
    <w:rsid w:val="00633E16"/>
    <w:rsid w:val="0063467B"/>
    <w:rsid w:val="00643868"/>
    <w:rsid w:val="006523F7"/>
    <w:rsid w:val="00661B73"/>
    <w:rsid w:val="00672C7F"/>
    <w:rsid w:val="00677197"/>
    <w:rsid w:val="006961FF"/>
    <w:rsid w:val="00697ED6"/>
    <w:rsid w:val="006A2EDF"/>
    <w:rsid w:val="006A5E0F"/>
    <w:rsid w:val="006B5AA0"/>
    <w:rsid w:val="006B6332"/>
    <w:rsid w:val="006C4703"/>
    <w:rsid w:val="006F0286"/>
    <w:rsid w:val="007112ED"/>
    <w:rsid w:val="00715210"/>
    <w:rsid w:val="00716E15"/>
    <w:rsid w:val="0071705F"/>
    <w:rsid w:val="00717886"/>
    <w:rsid w:val="0072181A"/>
    <w:rsid w:val="00745FEC"/>
    <w:rsid w:val="00747C6C"/>
    <w:rsid w:val="00751EA5"/>
    <w:rsid w:val="00752E12"/>
    <w:rsid w:val="00780F94"/>
    <w:rsid w:val="00790837"/>
    <w:rsid w:val="007A3309"/>
    <w:rsid w:val="007A7F89"/>
    <w:rsid w:val="007B1637"/>
    <w:rsid w:val="007C7D8C"/>
    <w:rsid w:val="007C7F93"/>
    <w:rsid w:val="00835C88"/>
    <w:rsid w:val="00842DE5"/>
    <w:rsid w:val="00864E95"/>
    <w:rsid w:val="00890A63"/>
    <w:rsid w:val="00895077"/>
    <w:rsid w:val="008A0ED9"/>
    <w:rsid w:val="008B28E5"/>
    <w:rsid w:val="008C1BA0"/>
    <w:rsid w:val="008E432D"/>
    <w:rsid w:val="008E6CD8"/>
    <w:rsid w:val="008F778A"/>
    <w:rsid w:val="00904A28"/>
    <w:rsid w:val="00921E10"/>
    <w:rsid w:val="00926EB4"/>
    <w:rsid w:val="0094024F"/>
    <w:rsid w:val="00941501"/>
    <w:rsid w:val="0094220C"/>
    <w:rsid w:val="00955223"/>
    <w:rsid w:val="009844C9"/>
    <w:rsid w:val="00985B7D"/>
    <w:rsid w:val="009B332C"/>
    <w:rsid w:val="009C3DA8"/>
    <w:rsid w:val="009C4946"/>
    <w:rsid w:val="009D3724"/>
    <w:rsid w:val="009E4E6D"/>
    <w:rsid w:val="00A049E5"/>
    <w:rsid w:val="00A2229B"/>
    <w:rsid w:val="00A23CB8"/>
    <w:rsid w:val="00A5347D"/>
    <w:rsid w:val="00A9024D"/>
    <w:rsid w:val="00A93186"/>
    <w:rsid w:val="00AA19CB"/>
    <w:rsid w:val="00AB4BF3"/>
    <w:rsid w:val="00AC0906"/>
    <w:rsid w:val="00AC2208"/>
    <w:rsid w:val="00AC76C3"/>
    <w:rsid w:val="00AD240A"/>
    <w:rsid w:val="00AD4F44"/>
    <w:rsid w:val="00AE271A"/>
    <w:rsid w:val="00AF6275"/>
    <w:rsid w:val="00B0412D"/>
    <w:rsid w:val="00B105B1"/>
    <w:rsid w:val="00B11864"/>
    <w:rsid w:val="00B2340B"/>
    <w:rsid w:val="00B942A6"/>
    <w:rsid w:val="00BA1284"/>
    <w:rsid w:val="00BC69DD"/>
    <w:rsid w:val="00C03359"/>
    <w:rsid w:val="00C03451"/>
    <w:rsid w:val="00C050D5"/>
    <w:rsid w:val="00C06809"/>
    <w:rsid w:val="00C13582"/>
    <w:rsid w:val="00C223D8"/>
    <w:rsid w:val="00C5153F"/>
    <w:rsid w:val="00C56AC9"/>
    <w:rsid w:val="00C76BB4"/>
    <w:rsid w:val="00C77915"/>
    <w:rsid w:val="00C87597"/>
    <w:rsid w:val="00C951A1"/>
    <w:rsid w:val="00CA1157"/>
    <w:rsid w:val="00CC03A4"/>
    <w:rsid w:val="00CC062A"/>
    <w:rsid w:val="00CF0DA4"/>
    <w:rsid w:val="00CF2AB9"/>
    <w:rsid w:val="00CF2DB2"/>
    <w:rsid w:val="00CF38D2"/>
    <w:rsid w:val="00D109A2"/>
    <w:rsid w:val="00D4295B"/>
    <w:rsid w:val="00D50215"/>
    <w:rsid w:val="00D734FE"/>
    <w:rsid w:val="00D85F2B"/>
    <w:rsid w:val="00D876A6"/>
    <w:rsid w:val="00D92D1D"/>
    <w:rsid w:val="00DE65C0"/>
    <w:rsid w:val="00E03036"/>
    <w:rsid w:val="00E062A9"/>
    <w:rsid w:val="00E24D5B"/>
    <w:rsid w:val="00E403F4"/>
    <w:rsid w:val="00E44055"/>
    <w:rsid w:val="00E544B5"/>
    <w:rsid w:val="00E55FC0"/>
    <w:rsid w:val="00E77F9F"/>
    <w:rsid w:val="00EA0402"/>
    <w:rsid w:val="00EA717C"/>
    <w:rsid w:val="00ED0F57"/>
    <w:rsid w:val="00ED1F64"/>
    <w:rsid w:val="00F11DB7"/>
    <w:rsid w:val="00F14401"/>
    <w:rsid w:val="00F26179"/>
    <w:rsid w:val="00F26553"/>
    <w:rsid w:val="00F37C6F"/>
    <w:rsid w:val="00F50F65"/>
    <w:rsid w:val="00F54BEE"/>
    <w:rsid w:val="00F55049"/>
    <w:rsid w:val="00F75CC6"/>
    <w:rsid w:val="00F81108"/>
    <w:rsid w:val="00FB23CC"/>
    <w:rsid w:val="00FC1AE2"/>
    <w:rsid w:val="00FC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gan@murraycountyg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hogan@murraycountyga.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4</cp:revision>
  <cp:lastPrinted>2024-03-07T18:24:00Z</cp:lastPrinted>
  <dcterms:created xsi:type="dcterms:W3CDTF">2024-03-07T18:32:00Z</dcterms:created>
  <dcterms:modified xsi:type="dcterms:W3CDTF">2024-03-20T20:05:00Z</dcterms:modified>
</cp:coreProperties>
</file>