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A626" w14:textId="65C79040" w:rsidR="00842DE5" w:rsidRPr="00DA0A92" w:rsidRDefault="00FC7C3A" w:rsidP="00842DE5">
      <w:pPr>
        <w:spacing w:after="0" w:line="20" w:lineRule="atLeast"/>
        <w:ind w:left="2160"/>
        <w:rPr>
          <w:rFonts w:ascii="Georgia" w:hAnsi="Georgia"/>
          <w:sz w:val="56"/>
          <w:szCs w:val="56"/>
        </w:rPr>
      </w:pPr>
      <w:r w:rsidRPr="00DA0A92">
        <w:rPr>
          <w:rFonts w:ascii="Georgia" w:hAnsi="Georgia"/>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956CF1" w:rsidP="00E77F9F">
                            <w:pPr>
                              <w:spacing w:after="0" w:line="20" w:lineRule="atLeast"/>
                              <w:jc w:val="center"/>
                              <w:rPr>
                                <w:rFonts w:ascii="Georgia" w:hAnsi="Georgia"/>
                                <w:sz w:val="20"/>
                                <w:szCs w:val="20"/>
                              </w:rPr>
                            </w:pPr>
                            <w:hyperlink r:id="rId7"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956CF1" w:rsidP="00E77F9F">
                      <w:pPr>
                        <w:spacing w:after="0" w:line="20" w:lineRule="atLeast"/>
                        <w:jc w:val="center"/>
                        <w:rPr>
                          <w:rFonts w:ascii="Georgia" w:hAnsi="Georgia"/>
                          <w:sz w:val="20"/>
                          <w:szCs w:val="20"/>
                        </w:rPr>
                      </w:pPr>
                      <w:hyperlink r:id="rId8"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842DE5" w:rsidRPr="00DA0A92">
        <w:rPr>
          <w:rFonts w:ascii="Georgia" w:hAnsi="Georgia"/>
          <w:b/>
          <w:bCs/>
          <w:sz w:val="56"/>
          <w:szCs w:val="56"/>
        </w:rPr>
        <w:t xml:space="preserve">              </w:t>
      </w:r>
      <w:r w:rsidR="00320E9B">
        <w:rPr>
          <w:rFonts w:ascii="Georgia" w:hAnsi="Georgia"/>
          <w:b/>
          <w:bCs/>
          <w:sz w:val="56"/>
          <w:szCs w:val="56"/>
        </w:rPr>
        <w:t>Summary</w:t>
      </w:r>
    </w:p>
    <w:p w14:paraId="1DF7B60C" w14:textId="27662750" w:rsidR="00FC7C3A" w:rsidRPr="00DA0A92" w:rsidRDefault="00842DE5" w:rsidP="00842DE5">
      <w:pPr>
        <w:spacing w:after="0" w:line="20" w:lineRule="atLeast"/>
        <w:ind w:left="1440"/>
        <w:rPr>
          <w:rFonts w:ascii="Georgia" w:hAnsi="Georgia"/>
          <w:sz w:val="48"/>
          <w:szCs w:val="48"/>
        </w:rPr>
      </w:pPr>
      <w:r w:rsidRPr="00DA0A92">
        <w:rPr>
          <w:rFonts w:ascii="Georgia" w:hAnsi="Georgia"/>
          <w:sz w:val="32"/>
          <w:szCs w:val="32"/>
        </w:rPr>
        <w:t xml:space="preserve">      </w:t>
      </w:r>
      <w:r w:rsidR="00DA0A92" w:rsidRPr="00DA0A92">
        <w:rPr>
          <w:rFonts w:ascii="Georgia" w:hAnsi="Georgia"/>
          <w:sz w:val="32"/>
          <w:szCs w:val="32"/>
        </w:rPr>
        <w:t xml:space="preserve">         </w:t>
      </w:r>
      <w:r w:rsidRPr="00DA0A92">
        <w:rPr>
          <w:rFonts w:ascii="Georgia" w:hAnsi="Georgia"/>
          <w:sz w:val="32"/>
          <w:szCs w:val="32"/>
        </w:rPr>
        <w:t xml:space="preserve"> </w:t>
      </w:r>
      <w:r w:rsidR="00FC7C3A" w:rsidRPr="00DA0A92">
        <w:rPr>
          <w:rFonts w:ascii="Georgia" w:hAnsi="Georgia"/>
          <w:sz w:val="32"/>
          <w:szCs w:val="32"/>
        </w:rPr>
        <w:t>Murray County Commissioner’s Meeting</w:t>
      </w:r>
    </w:p>
    <w:p w14:paraId="7ECD5A7D" w14:textId="061A4D37" w:rsidR="00E544B5" w:rsidRPr="00DA0A92" w:rsidRDefault="00603336" w:rsidP="00DA0A92">
      <w:pPr>
        <w:spacing w:after="0" w:line="20" w:lineRule="atLeast"/>
        <w:jc w:val="center"/>
        <w:rPr>
          <w:rFonts w:ascii="Georgia" w:hAnsi="Georgia"/>
          <w:sz w:val="28"/>
          <w:szCs w:val="28"/>
        </w:rPr>
      </w:pPr>
      <w:r>
        <w:rPr>
          <w:rFonts w:ascii="Georgia" w:hAnsi="Georgia"/>
          <w:sz w:val="28"/>
          <w:szCs w:val="28"/>
        </w:rPr>
        <w:t>April</w:t>
      </w:r>
      <w:r w:rsidR="00E544B5" w:rsidRPr="00DA0A92">
        <w:rPr>
          <w:rFonts w:ascii="Georgia" w:hAnsi="Georgia"/>
          <w:sz w:val="28"/>
          <w:szCs w:val="28"/>
        </w:rPr>
        <w:t xml:space="preserve"> 2</w:t>
      </w:r>
      <w:r w:rsidR="00266889" w:rsidRPr="00DA0A92">
        <w:rPr>
          <w:rFonts w:ascii="Georgia" w:hAnsi="Georgia"/>
          <w:sz w:val="28"/>
          <w:szCs w:val="28"/>
        </w:rPr>
        <w:t>, 202</w:t>
      </w:r>
      <w:r>
        <w:rPr>
          <w:rFonts w:ascii="Georgia" w:hAnsi="Georgia"/>
          <w:sz w:val="28"/>
          <w:szCs w:val="28"/>
        </w:rPr>
        <w:t>4</w:t>
      </w:r>
    </w:p>
    <w:p w14:paraId="25A8EEF5" w14:textId="5CE3F755" w:rsidR="00745FEC" w:rsidRPr="00DA0A92" w:rsidRDefault="00745FEC" w:rsidP="00266889">
      <w:pPr>
        <w:spacing w:after="0" w:line="20" w:lineRule="atLeast"/>
        <w:rPr>
          <w:rFonts w:ascii="Georgia" w:hAnsi="Georgia"/>
          <w:sz w:val="10"/>
          <w:szCs w:val="10"/>
        </w:rPr>
      </w:pPr>
    </w:p>
    <w:p w14:paraId="48F89552" w14:textId="25BBA798" w:rsidR="00E544B5" w:rsidRPr="00711ACC" w:rsidRDefault="00E544B5" w:rsidP="00E544B5">
      <w:pPr>
        <w:spacing w:after="0" w:line="20" w:lineRule="atLeast"/>
        <w:ind w:firstLine="720"/>
        <w:rPr>
          <w:rFonts w:ascii="Georgia" w:hAnsi="Georgia"/>
        </w:rPr>
      </w:pPr>
      <w:r w:rsidRPr="00711ACC">
        <w:rPr>
          <w:rFonts w:ascii="Georgia" w:hAnsi="Georgia"/>
        </w:rPr>
        <w:t>The Sole Commissioner of Murray County, Greg Hogan, called the meeting to order promptly at 9:00</w:t>
      </w:r>
      <w:r w:rsidR="00B2339C">
        <w:rPr>
          <w:rFonts w:ascii="Georgia" w:hAnsi="Georgia"/>
        </w:rPr>
        <w:t>A.M.</w:t>
      </w:r>
      <w:r w:rsidRPr="00711ACC">
        <w:rPr>
          <w:rFonts w:ascii="Georgia" w:hAnsi="Georgia"/>
        </w:rPr>
        <w:t xml:space="preserve">, </w:t>
      </w:r>
      <w:r w:rsidR="00603336" w:rsidRPr="00711ACC">
        <w:rPr>
          <w:rFonts w:ascii="Georgia" w:hAnsi="Georgia"/>
        </w:rPr>
        <w:t>April</w:t>
      </w:r>
      <w:r w:rsidRPr="00711ACC">
        <w:rPr>
          <w:rFonts w:ascii="Georgia" w:hAnsi="Georgia"/>
        </w:rPr>
        <w:t xml:space="preserve"> 2, 202</w:t>
      </w:r>
      <w:r w:rsidR="00603336" w:rsidRPr="00711ACC">
        <w:rPr>
          <w:rFonts w:ascii="Georgia" w:hAnsi="Georgia"/>
        </w:rPr>
        <w:t>4</w:t>
      </w:r>
      <w:r w:rsidRPr="00711ACC">
        <w:rPr>
          <w:rFonts w:ascii="Georgia" w:hAnsi="Georgia"/>
        </w:rPr>
        <w:t>, in the Hearing Room of the Murray County Annex. In attendance were Greg Hogan, Sole Commissioner, Tommy Parker, County Manager, Billy Childers, Tax Commissioner,</w:t>
      </w:r>
      <w:r w:rsidR="00603336" w:rsidRPr="00711ACC">
        <w:rPr>
          <w:rFonts w:ascii="Georgia" w:hAnsi="Georgia"/>
        </w:rPr>
        <w:t xml:space="preserve"> Richard “Dick” Barnes,</w:t>
      </w:r>
      <w:r w:rsidR="008F6758">
        <w:rPr>
          <w:rFonts w:ascii="Georgia" w:hAnsi="Georgia"/>
        </w:rPr>
        <w:t xml:space="preserve"> Edward Dunn, </w:t>
      </w:r>
      <w:r w:rsidR="00603336" w:rsidRPr="00711ACC">
        <w:rPr>
          <w:rFonts w:ascii="Georgia" w:hAnsi="Georgia"/>
        </w:rPr>
        <w:t>Carl Campbell</w:t>
      </w:r>
      <w:r w:rsidR="008F6758">
        <w:rPr>
          <w:rFonts w:ascii="Georgia" w:hAnsi="Georgia"/>
        </w:rPr>
        <w:t>, and Tina Davis, County Clerk.</w:t>
      </w:r>
    </w:p>
    <w:p w14:paraId="03853E1D" w14:textId="77777777" w:rsidR="00E544B5" w:rsidRPr="002E3E6A" w:rsidRDefault="00E544B5" w:rsidP="00E544B5">
      <w:pPr>
        <w:spacing w:after="0" w:line="20" w:lineRule="atLeast"/>
        <w:ind w:firstLine="720"/>
        <w:rPr>
          <w:rFonts w:ascii="Georgia" w:hAnsi="Georgia"/>
          <w:sz w:val="16"/>
          <w:szCs w:val="16"/>
        </w:rPr>
      </w:pPr>
    </w:p>
    <w:p w14:paraId="29AC916A" w14:textId="05EDBD93" w:rsidR="00E544B5" w:rsidRPr="00711ACC" w:rsidRDefault="00E544B5" w:rsidP="00E544B5">
      <w:pPr>
        <w:spacing w:after="0" w:line="20" w:lineRule="atLeast"/>
        <w:ind w:firstLine="720"/>
        <w:rPr>
          <w:rFonts w:ascii="Georgia" w:hAnsi="Georgia"/>
        </w:rPr>
      </w:pPr>
      <w:r w:rsidRPr="00711ACC">
        <w:rPr>
          <w:rFonts w:ascii="Georgia" w:hAnsi="Georgia"/>
        </w:rPr>
        <w:t xml:space="preserve">The first order of business was to approve the agenda for today’s meeting. The Commissioner, Greg Hogan, </w:t>
      </w:r>
      <w:r w:rsidR="00603336" w:rsidRPr="00711ACC">
        <w:rPr>
          <w:rFonts w:ascii="Georgia" w:hAnsi="Georgia"/>
        </w:rPr>
        <w:t>announced the agenda</w:t>
      </w:r>
      <w:r w:rsidR="00482642" w:rsidRPr="00711ACC">
        <w:rPr>
          <w:rFonts w:ascii="Georgia" w:hAnsi="Georgia"/>
        </w:rPr>
        <w:t xml:space="preserve"> had changed in the week</w:t>
      </w:r>
      <w:r w:rsidR="00603336" w:rsidRPr="00711ACC">
        <w:rPr>
          <w:rFonts w:ascii="Georgia" w:hAnsi="Georgia"/>
        </w:rPr>
        <w:t xml:space="preserve"> after it was sent to the media</w:t>
      </w:r>
      <w:r w:rsidR="00482642" w:rsidRPr="00711ACC">
        <w:rPr>
          <w:rFonts w:ascii="Georgia" w:hAnsi="Georgia"/>
        </w:rPr>
        <w:t>, and additional items were added</w:t>
      </w:r>
      <w:r w:rsidR="00603336" w:rsidRPr="00711ACC">
        <w:rPr>
          <w:rFonts w:ascii="Georgia" w:hAnsi="Georgia"/>
        </w:rPr>
        <w:t xml:space="preserve">. Commissioner Hogan </w:t>
      </w:r>
      <w:r w:rsidRPr="00711ACC">
        <w:rPr>
          <w:rFonts w:ascii="Georgia" w:hAnsi="Georgia"/>
        </w:rPr>
        <w:t xml:space="preserve">asked if anyone had any additional items to add to the agenda or if there are any requests to delete items from today’s agenda. There were no addition or deletion requests. The Commissioner approved the agenda as written for </w:t>
      </w:r>
      <w:r w:rsidR="00482642" w:rsidRPr="00711ACC">
        <w:rPr>
          <w:rFonts w:ascii="Georgia" w:hAnsi="Georgia"/>
        </w:rPr>
        <w:t>April 2, 2024.</w:t>
      </w:r>
    </w:p>
    <w:p w14:paraId="5C534FCB" w14:textId="77777777" w:rsidR="00E544B5" w:rsidRPr="002E3E6A" w:rsidRDefault="00E544B5" w:rsidP="00E544B5">
      <w:pPr>
        <w:spacing w:after="0" w:line="20" w:lineRule="atLeast"/>
        <w:ind w:firstLine="720"/>
        <w:rPr>
          <w:rFonts w:ascii="Georgia" w:hAnsi="Georgia"/>
          <w:sz w:val="16"/>
          <w:szCs w:val="16"/>
        </w:rPr>
      </w:pPr>
    </w:p>
    <w:p w14:paraId="0329191C" w14:textId="4EC2FF97" w:rsidR="00E544B5" w:rsidRPr="00711ACC" w:rsidRDefault="00E544B5" w:rsidP="00E544B5">
      <w:pPr>
        <w:spacing w:after="0" w:line="20" w:lineRule="atLeast"/>
        <w:ind w:firstLine="720"/>
        <w:rPr>
          <w:rFonts w:ascii="Georgia" w:hAnsi="Georgia"/>
        </w:rPr>
      </w:pPr>
      <w:r w:rsidRPr="00711ACC">
        <w:rPr>
          <w:rFonts w:ascii="Georgia" w:hAnsi="Georgia"/>
        </w:rPr>
        <w:t>The next order of business was to approve the minutes for</w:t>
      </w:r>
      <w:r w:rsidR="008F6758">
        <w:rPr>
          <w:rFonts w:ascii="Georgia" w:hAnsi="Georgia"/>
        </w:rPr>
        <w:t xml:space="preserve"> the </w:t>
      </w:r>
      <w:r w:rsidRPr="00711ACC">
        <w:rPr>
          <w:rFonts w:ascii="Georgia" w:hAnsi="Georgia"/>
        </w:rPr>
        <w:t xml:space="preserve">previous meeting in the month of </w:t>
      </w:r>
      <w:r w:rsidR="00482642" w:rsidRPr="00711ACC">
        <w:rPr>
          <w:rFonts w:ascii="Georgia" w:hAnsi="Georgia"/>
        </w:rPr>
        <w:t>March 2024</w:t>
      </w:r>
      <w:r w:rsidRPr="00711ACC">
        <w:rPr>
          <w:rFonts w:ascii="Georgia" w:hAnsi="Georgia"/>
        </w:rPr>
        <w:t xml:space="preserve">. The Commissioner reviewed and </w:t>
      </w:r>
      <w:r w:rsidRPr="00711ACC">
        <w:rPr>
          <w:rFonts w:ascii="Georgia" w:hAnsi="Georgia"/>
          <w:b/>
          <w:bCs/>
        </w:rPr>
        <w:t>approved</w:t>
      </w:r>
      <w:r w:rsidRPr="00711ACC">
        <w:rPr>
          <w:rFonts w:ascii="Georgia" w:hAnsi="Georgia"/>
        </w:rPr>
        <w:t xml:space="preserve"> the Minutes as written for </w:t>
      </w:r>
      <w:r w:rsidR="00037A42" w:rsidRPr="00711ACC">
        <w:rPr>
          <w:rFonts w:ascii="Georgia" w:hAnsi="Georgia"/>
        </w:rPr>
        <w:t>March 5, 2024,</w:t>
      </w:r>
      <w:r w:rsidRPr="00711ACC">
        <w:rPr>
          <w:rFonts w:ascii="Georgia" w:hAnsi="Georgia"/>
        </w:rPr>
        <w:t xml:space="preserve"> Murray County Commissioner’s Meeting</w:t>
      </w:r>
      <w:r w:rsidR="00037A42" w:rsidRPr="00711ACC">
        <w:rPr>
          <w:rFonts w:ascii="Georgia" w:hAnsi="Georgia"/>
        </w:rPr>
        <w:t>.</w:t>
      </w:r>
    </w:p>
    <w:p w14:paraId="5AB4EC09" w14:textId="77777777" w:rsidR="00E544B5" w:rsidRPr="002E3E6A" w:rsidRDefault="00E544B5" w:rsidP="00DA0A92">
      <w:pPr>
        <w:spacing w:after="0" w:line="20" w:lineRule="atLeast"/>
        <w:rPr>
          <w:rFonts w:ascii="Georgia" w:hAnsi="Georgia"/>
          <w:sz w:val="16"/>
          <w:szCs w:val="16"/>
        </w:rPr>
      </w:pPr>
    </w:p>
    <w:p w14:paraId="6B315588" w14:textId="11894285" w:rsidR="00E544B5" w:rsidRPr="00711ACC" w:rsidRDefault="00E544B5" w:rsidP="00DA0A92">
      <w:pPr>
        <w:spacing w:after="0" w:line="20" w:lineRule="atLeast"/>
        <w:ind w:firstLine="720"/>
        <w:rPr>
          <w:rFonts w:ascii="Georgia" w:hAnsi="Georgia"/>
        </w:rPr>
      </w:pPr>
      <w:r w:rsidRPr="00711ACC">
        <w:rPr>
          <w:rFonts w:ascii="Georgia" w:hAnsi="Georgia"/>
        </w:rPr>
        <w:t>New business was next on the agenda. Under new business the following items were discussed:</w:t>
      </w:r>
    </w:p>
    <w:p w14:paraId="254DF939" w14:textId="77777777" w:rsidR="00DA0A92" w:rsidRPr="002E3E6A" w:rsidRDefault="00DA0A92" w:rsidP="00DA0A92">
      <w:pPr>
        <w:spacing w:after="0" w:line="20" w:lineRule="atLeast"/>
        <w:ind w:firstLine="720"/>
        <w:rPr>
          <w:rFonts w:ascii="Georgia" w:hAnsi="Georgia"/>
          <w:sz w:val="16"/>
          <w:szCs w:val="16"/>
        </w:rPr>
      </w:pPr>
    </w:p>
    <w:p w14:paraId="2FC9C58B" w14:textId="08BA292A" w:rsidR="00037A42" w:rsidRPr="00711ACC" w:rsidRDefault="00E544B5" w:rsidP="00E544B5">
      <w:pPr>
        <w:spacing w:after="0" w:line="20" w:lineRule="atLeast"/>
        <w:rPr>
          <w:rFonts w:ascii="Georgia" w:hAnsi="Georgia"/>
        </w:rPr>
      </w:pPr>
      <w:r w:rsidRPr="00711ACC">
        <w:rPr>
          <w:rFonts w:ascii="Georgia" w:hAnsi="Georgia"/>
          <w:b/>
          <w:bCs/>
          <w:i/>
          <w:iCs/>
          <w:sz w:val="24"/>
          <w:szCs w:val="24"/>
        </w:rPr>
        <w:t>Item A:</w:t>
      </w:r>
      <w:r w:rsidRPr="00711ACC">
        <w:rPr>
          <w:rFonts w:ascii="Georgia" w:hAnsi="Georgia"/>
        </w:rPr>
        <w:t xml:space="preserve"> The Sole Commissioner, Greg Hogan, reviewed and </w:t>
      </w:r>
      <w:r w:rsidRPr="00711ACC">
        <w:rPr>
          <w:rFonts w:ascii="Georgia" w:hAnsi="Georgia"/>
          <w:b/>
          <w:bCs/>
        </w:rPr>
        <w:t xml:space="preserve">approved </w:t>
      </w:r>
      <w:r w:rsidRPr="00711ACC">
        <w:rPr>
          <w:rFonts w:ascii="Georgia" w:hAnsi="Georgia"/>
        </w:rPr>
        <w:t xml:space="preserve">the actions of the Planning Commission as written in the Minutes of the Murray County Land Use and Development Planning Commission Meeting held on </w:t>
      </w:r>
      <w:r w:rsidR="00037A42" w:rsidRPr="00711ACC">
        <w:rPr>
          <w:rFonts w:ascii="Georgia" w:hAnsi="Georgia"/>
        </w:rPr>
        <w:t>March 19, 2024</w:t>
      </w:r>
      <w:r w:rsidRPr="00711ACC">
        <w:rPr>
          <w:rFonts w:ascii="Georgia" w:hAnsi="Georgia"/>
        </w:rPr>
        <w:t>.</w:t>
      </w:r>
    </w:p>
    <w:p w14:paraId="23C819C1" w14:textId="77777777" w:rsidR="00F977EB" w:rsidRPr="002E3E6A" w:rsidRDefault="00F977EB" w:rsidP="00E544B5">
      <w:pPr>
        <w:spacing w:after="0" w:line="20" w:lineRule="atLeast"/>
        <w:rPr>
          <w:rFonts w:ascii="Georgia" w:hAnsi="Georgia"/>
          <w:sz w:val="10"/>
          <w:szCs w:val="10"/>
        </w:rPr>
      </w:pPr>
    </w:p>
    <w:p w14:paraId="58E9E370" w14:textId="38E1EB33" w:rsidR="00037A42" w:rsidRPr="00711ACC" w:rsidRDefault="00037A42" w:rsidP="00E544B5">
      <w:pPr>
        <w:spacing w:after="0" w:line="20" w:lineRule="atLeast"/>
        <w:rPr>
          <w:rFonts w:ascii="Georgia" w:hAnsi="Georgia"/>
        </w:rPr>
      </w:pPr>
      <w:r w:rsidRPr="00711ACC">
        <w:rPr>
          <w:rFonts w:ascii="Georgia" w:hAnsi="Georgia"/>
          <w:b/>
          <w:bCs/>
          <w:i/>
          <w:iCs/>
          <w:sz w:val="24"/>
          <w:szCs w:val="24"/>
        </w:rPr>
        <w:t>Item B:</w:t>
      </w:r>
      <w:r w:rsidRPr="00711ACC">
        <w:rPr>
          <w:rFonts w:ascii="Georgia" w:hAnsi="Georgia"/>
        </w:rPr>
        <w:t xml:space="preserve"> Commissioner Hogan announced the capital purchase of five (5) Ford Explorers</w:t>
      </w:r>
      <w:r w:rsidR="00A42316" w:rsidRPr="00711ACC">
        <w:rPr>
          <w:rFonts w:ascii="Georgia" w:hAnsi="Georgia"/>
        </w:rPr>
        <w:t xml:space="preserve"> (VIN:</w:t>
      </w:r>
      <w:r w:rsidR="002136A2" w:rsidRPr="00711ACC">
        <w:rPr>
          <w:rFonts w:ascii="Georgia" w:hAnsi="Georgia"/>
        </w:rPr>
        <w:t>1FM5K8AC4PGB03734, 1FM5K8AC1PGB03710, 1FM5K8AC1PGB03688, 1FM5K8AC0PG03701, 1FM5K8AC0PGB03682)</w:t>
      </w:r>
      <w:r w:rsidRPr="00711ACC">
        <w:rPr>
          <w:rFonts w:ascii="Georgia" w:hAnsi="Georgia"/>
        </w:rPr>
        <w:t xml:space="preserve"> for Murray County Sheriff’s Office. The vehicles have been ordered from Wade Ford </w:t>
      </w:r>
      <w:r w:rsidR="000B7410" w:rsidRPr="00711ACC">
        <w:rPr>
          <w:rFonts w:ascii="Georgia" w:hAnsi="Georgia"/>
        </w:rPr>
        <w:t>in Smyrna</w:t>
      </w:r>
      <w:r w:rsidR="00F977EB" w:rsidRPr="00711ACC">
        <w:rPr>
          <w:rFonts w:ascii="Georgia" w:hAnsi="Georgia"/>
        </w:rPr>
        <w:t>. The cost of each vehicle is</w:t>
      </w:r>
      <w:r w:rsidR="000B7410" w:rsidRPr="00711ACC">
        <w:rPr>
          <w:rFonts w:ascii="Georgia" w:hAnsi="Georgia"/>
        </w:rPr>
        <w:t xml:space="preserve"> $45,624.00</w:t>
      </w:r>
      <w:r w:rsidR="00F977EB" w:rsidRPr="00711ACC">
        <w:rPr>
          <w:rFonts w:ascii="Georgia" w:hAnsi="Georgia"/>
        </w:rPr>
        <w:t>, and a</w:t>
      </w:r>
      <w:r w:rsidR="000B7410" w:rsidRPr="00711ACC">
        <w:rPr>
          <w:rFonts w:ascii="Georgia" w:hAnsi="Georgia"/>
        </w:rPr>
        <w:t xml:space="preserve"> </w:t>
      </w:r>
      <w:r w:rsidR="00F977EB" w:rsidRPr="00711ACC">
        <w:rPr>
          <w:rFonts w:ascii="Georgia" w:hAnsi="Georgia"/>
        </w:rPr>
        <w:t xml:space="preserve">delivery fee of $1,580.00 </w:t>
      </w:r>
      <w:r w:rsidR="000B7410" w:rsidRPr="00711ACC">
        <w:rPr>
          <w:rFonts w:ascii="Georgia" w:hAnsi="Georgia"/>
        </w:rPr>
        <w:t xml:space="preserve">for Wade Ford to deliver the 5 Explorers to </w:t>
      </w:r>
      <w:proofErr w:type="spellStart"/>
      <w:r w:rsidR="008F6758">
        <w:rPr>
          <w:rFonts w:ascii="Georgia" w:hAnsi="Georgia"/>
        </w:rPr>
        <w:t>McLaggan</w:t>
      </w:r>
      <w:proofErr w:type="spellEnd"/>
      <w:r w:rsidR="008F6758">
        <w:rPr>
          <w:rFonts w:ascii="Georgia" w:hAnsi="Georgia"/>
        </w:rPr>
        <w:t xml:space="preserve"> Communications &amp; Radar Service Inc. in Hahira, GA</w:t>
      </w:r>
      <w:r w:rsidR="00F977EB" w:rsidRPr="00711ACC">
        <w:rPr>
          <w:rFonts w:ascii="Georgia" w:hAnsi="Georgia"/>
        </w:rPr>
        <w:t xml:space="preserve"> to outfit the vehicles with proper equipment.</w:t>
      </w:r>
      <w:r w:rsidRPr="00711ACC">
        <w:rPr>
          <w:rFonts w:ascii="Georgia" w:hAnsi="Georgia"/>
        </w:rPr>
        <w:t xml:space="preserve"> The total amount of </w:t>
      </w:r>
      <w:r w:rsidR="00F977EB" w:rsidRPr="00711ACC">
        <w:rPr>
          <w:rFonts w:ascii="Georgia" w:hAnsi="Georgia"/>
        </w:rPr>
        <w:t>$229,700.00 will be paid from 2019 SPLOST funds.</w:t>
      </w:r>
    </w:p>
    <w:p w14:paraId="689AA9B3" w14:textId="77777777" w:rsidR="00E544B5" w:rsidRPr="002E3E6A" w:rsidRDefault="00E544B5" w:rsidP="00E544B5">
      <w:pPr>
        <w:spacing w:after="0" w:line="20" w:lineRule="atLeast"/>
        <w:rPr>
          <w:rFonts w:ascii="Georgia" w:hAnsi="Georgia"/>
          <w:sz w:val="10"/>
          <w:szCs w:val="10"/>
        </w:rPr>
      </w:pPr>
    </w:p>
    <w:p w14:paraId="106D202E" w14:textId="7B8666AC" w:rsidR="00E544B5" w:rsidRPr="00711ACC" w:rsidRDefault="00E544B5" w:rsidP="00E544B5">
      <w:pPr>
        <w:spacing w:after="0" w:line="20" w:lineRule="atLeast"/>
        <w:rPr>
          <w:rFonts w:ascii="Georgia" w:hAnsi="Georgia"/>
        </w:rPr>
      </w:pPr>
      <w:r w:rsidRPr="00711ACC">
        <w:rPr>
          <w:rFonts w:ascii="Georgia" w:hAnsi="Georgia"/>
          <w:b/>
          <w:bCs/>
          <w:i/>
          <w:iCs/>
          <w:sz w:val="24"/>
          <w:szCs w:val="24"/>
        </w:rPr>
        <w:t xml:space="preserve">Item </w:t>
      </w:r>
      <w:r w:rsidR="00037A42" w:rsidRPr="00711ACC">
        <w:rPr>
          <w:rFonts w:ascii="Georgia" w:hAnsi="Georgia"/>
          <w:b/>
          <w:bCs/>
          <w:i/>
          <w:iCs/>
          <w:sz w:val="24"/>
          <w:szCs w:val="24"/>
        </w:rPr>
        <w:t>C</w:t>
      </w:r>
      <w:r w:rsidRPr="00711ACC">
        <w:rPr>
          <w:rFonts w:ascii="Georgia" w:hAnsi="Georgia"/>
          <w:b/>
          <w:bCs/>
          <w:i/>
          <w:iCs/>
          <w:sz w:val="24"/>
          <w:szCs w:val="24"/>
        </w:rPr>
        <w:t>:</w:t>
      </w:r>
      <w:r w:rsidRPr="00711ACC">
        <w:rPr>
          <w:rFonts w:ascii="Georgia" w:hAnsi="Georgia"/>
          <w:b/>
          <w:bCs/>
          <w:i/>
          <w:iCs/>
        </w:rPr>
        <w:t xml:space="preserve"> </w:t>
      </w:r>
      <w:r w:rsidRPr="00711ACC">
        <w:rPr>
          <w:rFonts w:ascii="Georgia" w:hAnsi="Georgia"/>
        </w:rPr>
        <w:t xml:space="preserve">The Commissioner initiated the </w:t>
      </w:r>
      <w:r w:rsidRPr="00711ACC">
        <w:rPr>
          <w:rFonts w:ascii="Georgia" w:hAnsi="Georgia"/>
          <w:b/>
          <w:bCs/>
        </w:rPr>
        <w:t>1</w:t>
      </w:r>
      <w:r w:rsidRPr="00711ACC">
        <w:rPr>
          <w:rFonts w:ascii="Georgia" w:hAnsi="Georgia"/>
          <w:b/>
          <w:bCs/>
          <w:vertAlign w:val="superscript"/>
        </w:rPr>
        <w:t>st</w:t>
      </w:r>
      <w:r w:rsidRPr="00711ACC">
        <w:rPr>
          <w:rFonts w:ascii="Georgia" w:hAnsi="Georgia"/>
          <w:b/>
          <w:bCs/>
        </w:rPr>
        <w:t xml:space="preserve"> Reading</w:t>
      </w:r>
      <w:r w:rsidRPr="00711ACC">
        <w:rPr>
          <w:rFonts w:ascii="Georgia" w:hAnsi="Georgia"/>
        </w:rPr>
        <w:t xml:space="preserve"> to </w:t>
      </w:r>
      <w:r w:rsidRPr="00711ACC">
        <w:rPr>
          <w:rFonts w:ascii="Georgia" w:hAnsi="Georgia"/>
          <w:i/>
          <w:iCs/>
        </w:rPr>
        <w:t xml:space="preserve">Amend Chapter </w:t>
      </w:r>
      <w:r w:rsidR="00F977EB" w:rsidRPr="00711ACC">
        <w:rPr>
          <w:rFonts w:ascii="Georgia" w:hAnsi="Georgia"/>
          <w:i/>
          <w:iCs/>
        </w:rPr>
        <w:t>3</w:t>
      </w:r>
      <w:r w:rsidRPr="00711ACC">
        <w:rPr>
          <w:rFonts w:ascii="Georgia" w:hAnsi="Georgia"/>
          <w:i/>
          <w:iCs/>
        </w:rPr>
        <w:t xml:space="preserve">8 </w:t>
      </w:r>
      <w:r w:rsidR="00A42316" w:rsidRPr="00711ACC">
        <w:rPr>
          <w:rFonts w:ascii="Georgia" w:hAnsi="Georgia"/>
          <w:i/>
          <w:iCs/>
        </w:rPr>
        <w:t>MANUFACTURED HOUSING REGULATIONS</w:t>
      </w:r>
      <w:r w:rsidRPr="00711ACC">
        <w:rPr>
          <w:rFonts w:ascii="Georgia" w:hAnsi="Georgia"/>
          <w:i/>
          <w:iCs/>
        </w:rPr>
        <w:t xml:space="preserve">*, Sec. </w:t>
      </w:r>
      <w:r w:rsidR="00A42316" w:rsidRPr="00711ACC">
        <w:rPr>
          <w:rFonts w:ascii="Georgia" w:hAnsi="Georgia"/>
          <w:i/>
          <w:iCs/>
        </w:rPr>
        <w:t>38-39</w:t>
      </w:r>
      <w:r w:rsidRPr="00711ACC">
        <w:rPr>
          <w:rFonts w:ascii="Georgia" w:hAnsi="Georgia"/>
          <w:i/>
          <w:iCs/>
        </w:rPr>
        <w:t xml:space="preserve">, </w:t>
      </w:r>
      <w:r w:rsidR="00A42316" w:rsidRPr="00711ACC">
        <w:rPr>
          <w:rFonts w:ascii="Georgia" w:hAnsi="Georgia"/>
          <w:i/>
          <w:iCs/>
        </w:rPr>
        <w:t>Recreational vehicle parks and campground</w:t>
      </w:r>
      <w:r w:rsidR="000E5809">
        <w:rPr>
          <w:rFonts w:ascii="Georgia" w:hAnsi="Georgia"/>
          <w:i/>
          <w:iCs/>
        </w:rPr>
        <w:t xml:space="preserve">s </w:t>
      </w:r>
      <w:r w:rsidR="00A42316" w:rsidRPr="00711ACC">
        <w:rPr>
          <w:rFonts w:ascii="Georgia" w:hAnsi="Georgia"/>
          <w:i/>
          <w:iCs/>
        </w:rPr>
        <w:t xml:space="preserve">&amp; Sec. 38-39.4, Prohibition of RV(s) or campers within </w:t>
      </w:r>
      <w:proofErr w:type="gramStart"/>
      <w:r w:rsidR="00A42316" w:rsidRPr="00711ACC">
        <w:rPr>
          <w:rFonts w:ascii="Georgia" w:hAnsi="Georgia"/>
          <w:i/>
          <w:iCs/>
        </w:rPr>
        <w:t>unincorporated</w:t>
      </w:r>
      <w:proofErr w:type="gramEnd"/>
      <w:r w:rsidR="00A42316" w:rsidRPr="00711ACC">
        <w:rPr>
          <w:rFonts w:ascii="Georgia" w:hAnsi="Georgia"/>
          <w:i/>
          <w:iCs/>
        </w:rPr>
        <w:t xml:space="preserve"> areas of the County</w:t>
      </w:r>
      <w:r w:rsidR="000E5809" w:rsidRPr="00711ACC">
        <w:rPr>
          <w:rFonts w:ascii="Georgia" w:hAnsi="Georgia"/>
          <w:i/>
          <w:iCs/>
        </w:rPr>
        <w:t>.</w:t>
      </w:r>
      <w:r w:rsidR="008F6758">
        <w:rPr>
          <w:rFonts w:ascii="Georgia" w:hAnsi="Georgia"/>
          <w:i/>
          <w:iCs/>
        </w:rPr>
        <w:t xml:space="preserve"> </w:t>
      </w:r>
      <w:r w:rsidR="008F6758">
        <w:rPr>
          <w:rFonts w:ascii="Georgia" w:hAnsi="Georgia"/>
        </w:rPr>
        <w:t>Th</w:t>
      </w:r>
      <w:r w:rsidR="00F8490F">
        <w:rPr>
          <w:rFonts w:ascii="Georgia" w:hAnsi="Georgia"/>
        </w:rPr>
        <w:t>is</w:t>
      </w:r>
      <w:r w:rsidR="008F6758">
        <w:rPr>
          <w:rFonts w:ascii="Georgia" w:hAnsi="Georgia"/>
        </w:rPr>
        <w:t xml:space="preserve"> amendment to the code prohibits the placement</w:t>
      </w:r>
      <w:r w:rsidR="00526F90">
        <w:rPr>
          <w:rFonts w:ascii="Georgia" w:hAnsi="Georgia"/>
        </w:rPr>
        <w:t xml:space="preserve"> of </w:t>
      </w:r>
      <w:r w:rsidR="008F6758">
        <w:rPr>
          <w:rFonts w:ascii="Georgia" w:hAnsi="Georgia"/>
        </w:rPr>
        <w:t>recreational vehicle(s), camper(s), tent(s), or other temporary shelter</w:t>
      </w:r>
      <w:r w:rsidR="00526F90">
        <w:rPr>
          <w:rFonts w:ascii="Georgia" w:hAnsi="Georgia"/>
        </w:rPr>
        <w:t xml:space="preserve">(s) on any parcel or tract of land for the purpose of occupancy within unincorporated area of Murray County and establishes violation guidelines which includes mandatory fine(s) up to $1,000.00. </w:t>
      </w:r>
      <w:r w:rsidR="000E5809" w:rsidRPr="00711ACC">
        <w:rPr>
          <w:rFonts w:ascii="Georgia" w:hAnsi="Georgia"/>
          <w:i/>
          <w:iCs/>
        </w:rPr>
        <w:t xml:space="preserve"> </w:t>
      </w:r>
      <w:r w:rsidRPr="00526F90">
        <w:rPr>
          <w:rFonts w:ascii="Georgia" w:hAnsi="Georgia"/>
          <w:b/>
          <w:bCs/>
        </w:rPr>
        <w:t>2</w:t>
      </w:r>
      <w:r w:rsidRPr="00526F90">
        <w:rPr>
          <w:rFonts w:ascii="Georgia" w:hAnsi="Georgia"/>
          <w:b/>
          <w:bCs/>
          <w:vertAlign w:val="superscript"/>
        </w:rPr>
        <w:t>nd</w:t>
      </w:r>
      <w:r w:rsidRPr="00526F90">
        <w:rPr>
          <w:rFonts w:ascii="Georgia" w:hAnsi="Georgia"/>
          <w:b/>
          <w:bCs/>
        </w:rPr>
        <w:t xml:space="preserve"> Reading</w:t>
      </w:r>
      <w:r w:rsidRPr="00711ACC">
        <w:rPr>
          <w:rFonts w:ascii="Georgia" w:hAnsi="Georgia"/>
        </w:rPr>
        <w:t xml:space="preserve"> for the amendment is scheduled for</w:t>
      </w:r>
      <w:r w:rsidR="00264A74" w:rsidRPr="00711ACC">
        <w:rPr>
          <w:rFonts w:ascii="Georgia" w:hAnsi="Georgia"/>
        </w:rPr>
        <w:t xml:space="preserve"> May </w:t>
      </w:r>
      <w:r w:rsidR="00A42316" w:rsidRPr="00711ACC">
        <w:rPr>
          <w:rFonts w:ascii="Georgia" w:hAnsi="Georgia"/>
        </w:rPr>
        <w:t>7</w:t>
      </w:r>
      <w:r w:rsidRPr="00711ACC">
        <w:rPr>
          <w:rFonts w:ascii="Georgia" w:hAnsi="Georgia"/>
        </w:rPr>
        <w:t>,</w:t>
      </w:r>
      <w:r w:rsidR="00264A74" w:rsidRPr="00711ACC">
        <w:rPr>
          <w:rFonts w:ascii="Georgia" w:hAnsi="Georgia"/>
        </w:rPr>
        <w:t xml:space="preserve"> 2024,</w:t>
      </w:r>
      <w:r w:rsidRPr="00711ACC">
        <w:rPr>
          <w:rFonts w:ascii="Georgia" w:hAnsi="Georgia"/>
        </w:rPr>
        <w:t xml:space="preserve"> at 9:00A.M. in the Annex Building Hearing Room.</w:t>
      </w:r>
    </w:p>
    <w:p w14:paraId="762DDBA9" w14:textId="77777777" w:rsidR="00E544B5" w:rsidRPr="002E3E6A" w:rsidRDefault="00E544B5" w:rsidP="00E544B5">
      <w:pPr>
        <w:spacing w:after="0" w:line="20" w:lineRule="atLeast"/>
        <w:rPr>
          <w:rFonts w:ascii="Georgia" w:hAnsi="Georgia"/>
          <w:sz w:val="10"/>
          <w:szCs w:val="10"/>
        </w:rPr>
      </w:pPr>
    </w:p>
    <w:p w14:paraId="32A472CF" w14:textId="78FC9C11" w:rsidR="00E544B5" w:rsidRPr="00711ACC" w:rsidRDefault="00E544B5" w:rsidP="00E544B5">
      <w:pPr>
        <w:spacing w:after="0" w:line="20" w:lineRule="atLeast"/>
        <w:rPr>
          <w:rFonts w:ascii="Georgia" w:hAnsi="Georgia"/>
        </w:rPr>
      </w:pPr>
      <w:r w:rsidRPr="00711ACC">
        <w:rPr>
          <w:rFonts w:ascii="Georgia" w:hAnsi="Georgia"/>
          <w:b/>
          <w:bCs/>
          <w:i/>
          <w:iCs/>
          <w:sz w:val="24"/>
          <w:szCs w:val="24"/>
        </w:rPr>
        <w:t>Item D:</w:t>
      </w:r>
      <w:r w:rsidRPr="00711ACC">
        <w:rPr>
          <w:rFonts w:ascii="Georgia" w:hAnsi="Georgia"/>
        </w:rPr>
        <w:t xml:space="preserve"> Greg Hogan, Commissioner,</w:t>
      </w:r>
      <w:r w:rsidR="002136A2" w:rsidRPr="00711ACC">
        <w:rPr>
          <w:rFonts w:ascii="Georgia" w:hAnsi="Georgia"/>
        </w:rPr>
        <w:t xml:space="preserve"> re-appointed Joe Davis to the Board of Assessors. Joe </w:t>
      </w:r>
      <w:r w:rsidR="00B2339C">
        <w:rPr>
          <w:rFonts w:ascii="Georgia" w:hAnsi="Georgia"/>
        </w:rPr>
        <w:t xml:space="preserve">Davis’s </w:t>
      </w:r>
      <w:r w:rsidR="002136A2" w:rsidRPr="00711ACC">
        <w:rPr>
          <w:rFonts w:ascii="Georgia" w:hAnsi="Georgia"/>
        </w:rPr>
        <w:t>term is May 10, 2024, and will expire on May 10, 2028.</w:t>
      </w:r>
    </w:p>
    <w:p w14:paraId="3797445B" w14:textId="77777777" w:rsidR="002136A2" w:rsidRPr="002E3E6A" w:rsidRDefault="002136A2" w:rsidP="00E544B5">
      <w:pPr>
        <w:spacing w:after="0" w:line="20" w:lineRule="atLeast"/>
        <w:rPr>
          <w:rFonts w:ascii="Georgia" w:hAnsi="Georgia"/>
          <w:sz w:val="10"/>
          <w:szCs w:val="10"/>
        </w:rPr>
      </w:pPr>
    </w:p>
    <w:p w14:paraId="3A5576E0" w14:textId="77777777" w:rsidR="00F8490F" w:rsidRDefault="00F8490F" w:rsidP="00E544B5">
      <w:pPr>
        <w:spacing w:after="0" w:line="20" w:lineRule="atLeast"/>
        <w:rPr>
          <w:rFonts w:ascii="Georgia" w:hAnsi="Georgia"/>
          <w:b/>
          <w:bCs/>
          <w:i/>
          <w:iCs/>
          <w:sz w:val="24"/>
          <w:szCs w:val="24"/>
        </w:rPr>
      </w:pPr>
    </w:p>
    <w:p w14:paraId="4C7646E3" w14:textId="77777777" w:rsidR="00F8490F" w:rsidRDefault="00F8490F" w:rsidP="00E544B5">
      <w:pPr>
        <w:spacing w:after="0" w:line="20" w:lineRule="atLeast"/>
        <w:rPr>
          <w:rFonts w:ascii="Georgia" w:hAnsi="Georgia"/>
          <w:b/>
          <w:bCs/>
          <w:i/>
          <w:iCs/>
          <w:sz w:val="24"/>
          <w:szCs w:val="24"/>
        </w:rPr>
      </w:pPr>
    </w:p>
    <w:p w14:paraId="056754F5" w14:textId="77777777" w:rsidR="00F8490F" w:rsidRDefault="00F8490F" w:rsidP="00E544B5">
      <w:pPr>
        <w:spacing w:after="0" w:line="20" w:lineRule="atLeast"/>
        <w:rPr>
          <w:rFonts w:ascii="Georgia" w:hAnsi="Georgia"/>
          <w:b/>
          <w:bCs/>
          <w:i/>
          <w:iCs/>
          <w:sz w:val="24"/>
          <w:szCs w:val="24"/>
        </w:rPr>
      </w:pPr>
    </w:p>
    <w:p w14:paraId="29EF0531" w14:textId="68330076" w:rsidR="00E544B5" w:rsidRDefault="00E544B5" w:rsidP="00E544B5">
      <w:pPr>
        <w:spacing w:after="0" w:line="20" w:lineRule="atLeast"/>
        <w:rPr>
          <w:rFonts w:ascii="Georgia" w:hAnsi="Georgia"/>
        </w:rPr>
      </w:pPr>
      <w:r w:rsidRPr="00711ACC">
        <w:rPr>
          <w:rFonts w:ascii="Georgia" w:hAnsi="Georgia"/>
          <w:b/>
          <w:bCs/>
          <w:i/>
          <w:iCs/>
          <w:sz w:val="24"/>
          <w:szCs w:val="24"/>
        </w:rPr>
        <w:t>Item E:</w:t>
      </w:r>
      <w:r w:rsidRPr="00711ACC">
        <w:rPr>
          <w:rFonts w:ascii="Georgia" w:hAnsi="Georgia"/>
        </w:rPr>
        <w:t xml:space="preserve"> The Commissioner, Greg Hogan, </w:t>
      </w:r>
      <w:r w:rsidR="002136A2" w:rsidRPr="00711ACC">
        <w:rPr>
          <w:rFonts w:ascii="Georgia" w:hAnsi="Georgia"/>
        </w:rPr>
        <w:t>re-appointed Danielle Jones, and Beth Vice to the Murray County DFaCS Advisory Board. Danielle Jones’ term is July 1, 2023, and will expire June 30, 2028. Beth Vice’s term is July 1, 2024, and will expire June 30, 2029.</w:t>
      </w:r>
      <w:r w:rsidR="00103D82" w:rsidRPr="00711ACC">
        <w:rPr>
          <w:rFonts w:ascii="Georgia" w:hAnsi="Georgia"/>
        </w:rPr>
        <w:t xml:space="preserve"> </w:t>
      </w:r>
    </w:p>
    <w:p w14:paraId="4C4E77F6" w14:textId="77777777" w:rsidR="003E6760" w:rsidRPr="00F8490F" w:rsidRDefault="003E6760" w:rsidP="00711ACC">
      <w:pPr>
        <w:spacing w:after="0" w:line="20" w:lineRule="atLeast"/>
        <w:rPr>
          <w:rFonts w:ascii="Georgia" w:hAnsi="Georgia"/>
          <w:b/>
          <w:bCs/>
          <w:i/>
          <w:iCs/>
          <w:sz w:val="10"/>
          <w:szCs w:val="10"/>
        </w:rPr>
      </w:pPr>
    </w:p>
    <w:p w14:paraId="2A6CC5F9" w14:textId="42CCF7E2" w:rsidR="00711ACC" w:rsidRDefault="00E544B5" w:rsidP="00711ACC">
      <w:pPr>
        <w:spacing w:after="0" w:line="20" w:lineRule="atLeast"/>
        <w:rPr>
          <w:rFonts w:ascii="Georgia" w:hAnsi="Georgia"/>
        </w:rPr>
      </w:pPr>
      <w:r w:rsidRPr="00F8490F">
        <w:rPr>
          <w:rFonts w:ascii="Georgia" w:hAnsi="Georgia"/>
          <w:b/>
          <w:bCs/>
          <w:i/>
          <w:iCs/>
          <w:sz w:val="24"/>
          <w:szCs w:val="24"/>
        </w:rPr>
        <w:t>Item F:</w:t>
      </w:r>
      <w:r w:rsidR="00103D82" w:rsidRPr="00711ACC">
        <w:rPr>
          <w:rFonts w:ascii="Georgia" w:hAnsi="Georgia"/>
        </w:rPr>
        <w:t xml:space="preserve"> Murray County Government Disposal of Surplus</w:t>
      </w:r>
      <w:r w:rsidR="00DE174F">
        <w:rPr>
          <w:rFonts w:ascii="Georgia" w:hAnsi="Georgia"/>
        </w:rPr>
        <w:t>.</w:t>
      </w:r>
      <w:r w:rsidR="00103D82" w:rsidRPr="00711ACC">
        <w:rPr>
          <w:rFonts w:ascii="Georgia" w:hAnsi="Georgia"/>
        </w:rPr>
        <w:t xml:space="preserve"> </w:t>
      </w:r>
      <w:r w:rsidR="00DE174F">
        <w:rPr>
          <w:rFonts w:ascii="Georgia" w:hAnsi="Georgia"/>
        </w:rPr>
        <w:t>T</w:t>
      </w:r>
      <w:r w:rsidR="00DE174F" w:rsidRPr="00711ACC">
        <w:rPr>
          <w:rFonts w:ascii="Georgia" w:hAnsi="Georgia"/>
        </w:rPr>
        <w:t xml:space="preserve">he Murray County Commissioner </w:t>
      </w:r>
      <w:r w:rsidR="00DE174F" w:rsidRPr="00DE174F">
        <w:rPr>
          <w:rFonts w:ascii="Georgia" w:hAnsi="Georgia"/>
          <w:b/>
          <w:bCs/>
        </w:rPr>
        <w:t xml:space="preserve">approved </w:t>
      </w:r>
      <w:r w:rsidR="00DE174F" w:rsidRPr="00711ACC">
        <w:rPr>
          <w:rFonts w:ascii="Georgia" w:hAnsi="Georgia"/>
        </w:rPr>
        <w:t>the following item(s)</w:t>
      </w:r>
      <w:r w:rsidR="00103D82" w:rsidRPr="00711ACC">
        <w:rPr>
          <w:rFonts w:ascii="Georgia" w:hAnsi="Georgia"/>
        </w:rPr>
        <w:t xml:space="preserve"> to be sold and or disposed of:</w:t>
      </w:r>
    </w:p>
    <w:p w14:paraId="285FEF5E" w14:textId="67737F28" w:rsidR="00103D82" w:rsidRPr="00711ACC" w:rsidRDefault="00103D82" w:rsidP="00711ACC">
      <w:pPr>
        <w:pStyle w:val="ListParagraph"/>
        <w:numPr>
          <w:ilvl w:val="0"/>
          <w:numId w:val="2"/>
        </w:numPr>
        <w:spacing w:after="0" w:line="20" w:lineRule="atLeast"/>
        <w:rPr>
          <w:rFonts w:ascii="Georgia" w:hAnsi="Georgia"/>
        </w:rPr>
      </w:pPr>
      <w:r w:rsidRPr="00711ACC">
        <w:rPr>
          <w:rFonts w:ascii="Georgia" w:hAnsi="Georgia"/>
        </w:rPr>
        <w:t xml:space="preserve">Ox Bodies </w:t>
      </w:r>
      <w:r w:rsidR="00EE3163">
        <w:rPr>
          <w:rFonts w:ascii="Georgia" w:hAnsi="Georgia"/>
        </w:rPr>
        <w:t xml:space="preserve">Dump Truck </w:t>
      </w:r>
      <w:r w:rsidRPr="00711ACC">
        <w:rPr>
          <w:rFonts w:ascii="Georgia" w:hAnsi="Georgia"/>
        </w:rPr>
        <w:t>Bed 15.5’</w:t>
      </w:r>
      <w:r w:rsidRPr="00711ACC">
        <w:rPr>
          <w:rFonts w:ascii="Georgia" w:hAnsi="Georgia"/>
        </w:rPr>
        <w:tab/>
      </w:r>
      <w:r w:rsidRPr="00711ACC">
        <w:rPr>
          <w:rFonts w:ascii="Georgia" w:hAnsi="Georgia"/>
        </w:rPr>
        <w:tab/>
        <w:t>605 13 62 AL</w:t>
      </w:r>
    </w:p>
    <w:p w14:paraId="5D451B9D" w14:textId="77777777" w:rsidR="00E544B5" w:rsidRPr="00711ACC" w:rsidRDefault="00E544B5" w:rsidP="00E544B5">
      <w:pPr>
        <w:spacing w:after="0" w:line="20" w:lineRule="atLeast"/>
        <w:rPr>
          <w:rFonts w:ascii="Georgia" w:hAnsi="Georgia"/>
          <w:sz w:val="10"/>
          <w:szCs w:val="10"/>
        </w:rPr>
      </w:pPr>
    </w:p>
    <w:p w14:paraId="3B500E76" w14:textId="72185676" w:rsidR="00103D82" w:rsidRDefault="00E544B5" w:rsidP="00103D82">
      <w:pPr>
        <w:spacing w:after="0" w:line="20" w:lineRule="atLeast"/>
        <w:rPr>
          <w:rFonts w:ascii="Georgia" w:hAnsi="Georgia"/>
        </w:rPr>
      </w:pPr>
      <w:r w:rsidRPr="00F8490F">
        <w:rPr>
          <w:rFonts w:ascii="Georgia" w:hAnsi="Georgia"/>
          <w:b/>
          <w:bCs/>
          <w:i/>
          <w:iCs/>
          <w:sz w:val="24"/>
          <w:szCs w:val="24"/>
        </w:rPr>
        <w:t>Item G:</w:t>
      </w:r>
      <w:r w:rsidRPr="00711ACC">
        <w:rPr>
          <w:rFonts w:ascii="Georgia" w:hAnsi="Georgia"/>
        </w:rPr>
        <w:t xml:space="preserve"> Commissioner Hogan</w:t>
      </w:r>
      <w:r w:rsidR="00103D82" w:rsidRPr="00711ACC">
        <w:rPr>
          <w:rFonts w:ascii="Georgia" w:hAnsi="Georgia"/>
        </w:rPr>
        <w:t xml:space="preserve"> held the </w:t>
      </w:r>
      <w:r w:rsidR="00103D82" w:rsidRPr="00711ACC">
        <w:rPr>
          <w:rFonts w:ascii="Georgia" w:hAnsi="Georgia"/>
          <w:b/>
          <w:bCs/>
        </w:rPr>
        <w:t>1</w:t>
      </w:r>
      <w:r w:rsidR="00103D82" w:rsidRPr="00711ACC">
        <w:rPr>
          <w:rFonts w:ascii="Georgia" w:hAnsi="Georgia"/>
          <w:b/>
          <w:bCs/>
          <w:vertAlign w:val="superscript"/>
        </w:rPr>
        <w:t>st</w:t>
      </w:r>
      <w:r w:rsidR="00103D82" w:rsidRPr="00711ACC">
        <w:rPr>
          <w:rFonts w:ascii="Georgia" w:hAnsi="Georgia"/>
          <w:b/>
          <w:bCs/>
        </w:rPr>
        <w:t xml:space="preserve"> Reading</w:t>
      </w:r>
      <w:r w:rsidR="00103D82" w:rsidRPr="00711ACC">
        <w:rPr>
          <w:rFonts w:ascii="Georgia" w:hAnsi="Georgia"/>
        </w:rPr>
        <w:t xml:space="preserve"> </w:t>
      </w:r>
      <w:r w:rsidRPr="00711ACC">
        <w:rPr>
          <w:rFonts w:ascii="Georgia" w:hAnsi="Georgia"/>
        </w:rPr>
        <w:t xml:space="preserve"> </w:t>
      </w:r>
      <w:r w:rsidR="00103D82" w:rsidRPr="00711ACC">
        <w:rPr>
          <w:rFonts w:ascii="Georgia" w:hAnsi="Georgia"/>
        </w:rPr>
        <w:t xml:space="preserve">to </w:t>
      </w:r>
      <w:r w:rsidR="00103D82" w:rsidRPr="00711ACC">
        <w:rPr>
          <w:rFonts w:ascii="Georgia" w:hAnsi="Georgia"/>
          <w:i/>
          <w:iCs/>
        </w:rPr>
        <w:t xml:space="preserve">Amend Chapter 50 </w:t>
      </w:r>
      <w:r w:rsidR="00264A74" w:rsidRPr="00711ACC">
        <w:rPr>
          <w:rFonts w:ascii="Georgia" w:hAnsi="Georgia"/>
          <w:i/>
          <w:iCs/>
        </w:rPr>
        <w:t>PLANNING AND DEVELOPMENT</w:t>
      </w:r>
      <w:r w:rsidR="00103D82" w:rsidRPr="00711ACC">
        <w:rPr>
          <w:rFonts w:ascii="Georgia" w:hAnsi="Georgia"/>
          <w:i/>
          <w:iCs/>
        </w:rPr>
        <w:t>*,</w:t>
      </w:r>
      <w:r w:rsidR="00264A74" w:rsidRPr="00711ACC">
        <w:rPr>
          <w:rFonts w:ascii="Georgia" w:hAnsi="Georgia"/>
          <w:i/>
          <w:iCs/>
        </w:rPr>
        <w:t xml:space="preserve"> Article II, Board of Appeals, </w:t>
      </w:r>
      <w:r w:rsidR="00103D82" w:rsidRPr="00711ACC">
        <w:rPr>
          <w:rFonts w:ascii="Georgia" w:hAnsi="Georgia"/>
          <w:i/>
          <w:iCs/>
        </w:rPr>
        <w:t xml:space="preserve"> Sec. </w:t>
      </w:r>
      <w:r w:rsidR="00264A74" w:rsidRPr="00711ACC">
        <w:rPr>
          <w:rFonts w:ascii="Georgia" w:hAnsi="Georgia"/>
          <w:i/>
          <w:iCs/>
        </w:rPr>
        <w:t>50-26: Creation and appointment of the board of appeals, Sec. 50-27:</w:t>
      </w:r>
      <w:r w:rsidR="00103D82" w:rsidRPr="00711ACC">
        <w:rPr>
          <w:rFonts w:ascii="Georgia" w:hAnsi="Georgia"/>
          <w:i/>
          <w:iCs/>
        </w:rPr>
        <w:t xml:space="preserve"> </w:t>
      </w:r>
      <w:r w:rsidR="00264A74" w:rsidRPr="00711ACC">
        <w:rPr>
          <w:rFonts w:ascii="Georgia" w:hAnsi="Georgia"/>
          <w:i/>
          <w:iCs/>
        </w:rPr>
        <w:t>Organization and proceedings, Sec. 50-28: Power and duties, Sec. 50-30: Decisions.</w:t>
      </w:r>
      <w:r w:rsidR="00103D82" w:rsidRPr="00711ACC">
        <w:rPr>
          <w:rFonts w:ascii="Georgia" w:hAnsi="Georgia"/>
        </w:rPr>
        <w:t xml:space="preserve"> </w:t>
      </w:r>
      <w:r w:rsidR="00526F90">
        <w:rPr>
          <w:rFonts w:ascii="Georgia" w:hAnsi="Georgia"/>
        </w:rPr>
        <w:t xml:space="preserve">The amendment restructures the </w:t>
      </w:r>
      <w:r w:rsidR="00F8490F">
        <w:rPr>
          <w:rFonts w:ascii="Georgia" w:hAnsi="Georgia"/>
        </w:rPr>
        <w:t xml:space="preserve">existing Zoning Appeals Board from a five (5) member board to a three (3) member board. </w:t>
      </w:r>
      <w:r w:rsidR="00103D82" w:rsidRPr="00F8490F">
        <w:rPr>
          <w:rFonts w:ascii="Georgia" w:hAnsi="Georgia"/>
          <w:b/>
          <w:bCs/>
        </w:rPr>
        <w:t>2</w:t>
      </w:r>
      <w:r w:rsidR="00103D82" w:rsidRPr="00F8490F">
        <w:rPr>
          <w:rFonts w:ascii="Georgia" w:hAnsi="Georgia"/>
          <w:b/>
          <w:bCs/>
          <w:vertAlign w:val="superscript"/>
        </w:rPr>
        <w:t>nd</w:t>
      </w:r>
      <w:r w:rsidR="00103D82" w:rsidRPr="00F8490F">
        <w:rPr>
          <w:rFonts w:ascii="Georgia" w:hAnsi="Georgia"/>
          <w:b/>
          <w:bCs/>
        </w:rPr>
        <w:t xml:space="preserve"> Reading</w:t>
      </w:r>
      <w:r w:rsidR="00103D82" w:rsidRPr="00711ACC">
        <w:rPr>
          <w:rFonts w:ascii="Georgia" w:hAnsi="Georgia"/>
        </w:rPr>
        <w:t xml:space="preserve"> for the amendment is scheduled for</w:t>
      </w:r>
      <w:r w:rsidR="00711ACC" w:rsidRPr="00711ACC">
        <w:rPr>
          <w:rFonts w:ascii="Georgia" w:hAnsi="Georgia"/>
        </w:rPr>
        <w:t xml:space="preserve"> May </w:t>
      </w:r>
      <w:r w:rsidR="00103D82" w:rsidRPr="00711ACC">
        <w:rPr>
          <w:rFonts w:ascii="Georgia" w:hAnsi="Georgia"/>
        </w:rPr>
        <w:t>7,</w:t>
      </w:r>
      <w:r w:rsidR="00711ACC" w:rsidRPr="00711ACC">
        <w:rPr>
          <w:rFonts w:ascii="Georgia" w:hAnsi="Georgia"/>
        </w:rPr>
        <w:t xml:space="preserve"> 2024,</w:t>
      </w:r>
      <w:r w:rsidR="00103D82" w:rsidRPr="00711ACC">
        <w:rPr>
          <w:rFonts w:ascii="Georgia" w:hAnsi="Georgia"/>
        </w:rPr>
        <w:t xml:space="preserve"> at 9:00A.M. in the Annex Building Hearing Room.</w:t>
      </w:r>
    </w:p>
    <w:p w14:paraId="00CA0A44" w14:textId="77777777" w:rsidR="00711ACC" w:rsidRPr="00711ACC" w:rsidRDefault="00711ACC" w:rsidP="00103D82">
      <w:pPr>
        <w:spacing w:after="0" w:line="20" w:lineRule="atLeast"/>
        <w:rPr>
          <w:rFonts w:ascii="Georgia" w:hAnsi="Georgia"/>
          <w:sz w:val="10"/>
          <w:szCs w:val="10"/>
        </w:rPr>
      </w:pPr>
    </w:p>
    <w:p w14:paraId="13C520F8" w14:textId="40966378" w:rsidR="00711ACC" w:rsidRPr="002E3E6A" w:rsidRDefault="00711ACC" w:rsidP="00103D82">
      <w:pPr>
        <w:spacing w:after="0" w:line="20" w:lineRule="atLeast"/>
        <w:rPr>
          <w:rFonts w:ascii="Georgia" w:hAnsi="Georgia"/>
        </w:rPr>
      </w:pPr>
      <w:r w:rsidRPr="00711ACC">
        <w:rPr>
          <w:rFonts w:ascii="Georgia" w:hAnsi="Georgia"/>
          <w:b/>
          <w:bCs/>
          <w:i/>
          <w:iCs/>
          <w:sz w:val="24"/>
          <w:szCs w:val="24"/>
        </w:rPr>
        <w:t>Item H:</w:t>
      </w:r>
      <w:r>
        <w:rPr>
          <w:rFonts w:ascii="Georgia" w:hAnsi="Georgia"/>
          <w:b/>
          <w:bCs/>
          <w:i/>
          <w:iCs/>
          <w:sz w:val="24"/>
          <w:szCs w:val="24"/>
        </w:rPr>
        <w:t xml:space="preserve"> </w:t>
      </w:r>
      <w:r w:rsidRPr="002E3E6A">
        <w:rPr>
          <w:rFonts w:ascii="Georgia" w:hAnsi="Georgia"/>
        </w:rPr>
        <w:t>The Commissioner, Greg Hogan, appointed Dale Sluder, Neil Keener, and Mack Belue to the Zoning Board of Appeals. Dale Sluder’s one (1) year term is April 1, 2024, and will expire March 31, 2025. Neil Keener’s two (2) year term is April 1, 2024, and will expire March 31, 2026. Mack Belue’s three (3) year term is April 1, 2024, and will expire on March 31, 2027.</w:t>
      </w:r>
    </w:p>
    <w:p w14:paraId="3F4146E1" w14:textId="094786BC" w:rsidR="00E544B5" w:rsidRPr="002E3E6A" w:rsidRDefault="00E544B5" w:rsidP="00E544B5">
      <w:pPr>
        <w:spacing w:after="0" w:line="20" w:lineRule="atLeast"/>
        <w:rPr>
          <w:rFonts w:ascii="Georgia" w:hAnsi="Georgia"/>
        </w:rPr>
      </w:pPr>
    </w:p>
    <w:p w14:paraId="4D4B3DAD" w14:textId="77777777" w:rsidR="00711ACC" w:rsidRPr="00711ACC" w:rsidRDefault="00711ACC" w:rsidP="00E544B5">
      <w:pPr>
        <w:spacing w:after="0" w:line="20" w:lineRule="atLeast"/>
        <w:rPr>
          <w:rFonts w:ascii="Georgia" w:hAnsi="Georgia"/>
        </w:rPr>
      </w:pPr>
    </w:p>
    <w:p w14:paraId="4648EE58" w14:textId="77777777" w:rsidR="00E544B5" w:rsidRPr="00711ACC" w:rsidRDefault="00E544B5" w:rsidP="00E544B5">
      <w:pPr>
        <w:spacing w:after="0" w:line="20" w:lineRule="atLeast"/>
        <w:rPr>
          <w:rFonts w:ascii="Georgia" w:hAnsi="Georgia"/>
        </w:rPr>
      </w:pPr>
    </w:p>
    <w:p w14:paraId="76EC802E" w14:textId="0DDC8EA5" w:rsidR="00E544B5" w:rsidRPr="00711ACC" w:rsidRDefault="00E544B5" w:rsidP="00E544B5">
      <w:pPr>
        <w:spacing w:after="0" w:line="20" w:lineRule="atLeast"/>
        <w:rPr>
          <w:rFonts w:ascii="Georgia" w:hAnsi="Georgia"/>
        </w:rPr>
      </w:pPr>
      <w:r w:rsidRPr="00711ACC">
        <w:rPr>
          <w:rFonts w:ascii="Georgia" w:hAnsi="Georgia"/>
        </w:rPr>
        <w:t>The Sole Commissioner of Murray County, Greg Hogan, adjourned the meeting at approximately 9:</w:t>
      </w:r>
      <w:r w:rsidR="00B2339C">
        <w:rPr>
          <w:rFonts w:ascii="Georgia" w:hAnsi="Georgia"/>
        </w:rPr>
        <w:t>27A.M.</w:t>
      </w:r>
    </w:p>
    <w:p w14:paraId="256C22A7" w14:textId="77777777" w:rsidR="004A7377" w:rsidRDefault="004A7377" w:rsidP="00E544B5">
      <w:pPr>
        <w:spacing w:after="0" w:line="20" w:lineRule="atLeast"/>
        <w:rPr>
          <w:rFonts w:ascii="Georgia" w:hAnsi="Georgia"/>
        </w:rPr>
      </w:pPr>
    </w:p>
    <w:p w14:paraId="2FCAE733" w14:textId="77777777" w:rsidR="00B2339C" w:rsidRDefault="00B2339C" w:rsidP="00E544B5">
      <w:pPr>
        <w:spacing w:after="0" w:line="20" w:lineRule="atLeast"/>
        <w:rPr>
          <w:rFonts w:ascii="Georgia" w:hAnsi="Georgia"/>
        </w:rPr>
      </w:pPr>
    </w:p>
    <w:sectPr w:rsidR="00B2339C" w:rsidSect="00AF627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 Pro Black">
    <w:altName w:val="Cambria"/>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0D7B" w14:textId="3992675B" w:rsidR="007C7D8C" w:rsidRDefault="007C7D8C">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E544B5">
      <w:rPr>
        <w:noProof/>
        <w:color w:val="404040" w:themeColor="text1" w:themeTint="BF"/>
      </w:rPr>
      <w:t>2</w:t>
    </w:r>
  </w:p>
  <w:p w14:paraId="01FB3959" w14:textId="77777777" w:rsidR="00E544B5" w:rsidRDefault="00E544B5" w:rsidP="00E544B5">
    <w:pPr>
      <w:pStyle w:val="Footer"/>
      <w:pBdr>
        <w:top w:val="single" w:sz="4" w:space="8" w:color="4472C4" w:themeColor="accent1"/>
      </w:pBdr>
      <w:tabs>
        <w:tab w:val="clear" w:pos="4680"/>
        <w:tab w:val="clear" w:pos="9360"/>
      </w:tabs>
      <w:spacing w:before="360"/>
      <w:contextualSpacing/>
      <w:jc w:val="center"/>
      <w:rPr>
        <w:noProof/>
        <w:color w:val="404040" w:themeColor="text1" w:themeTint="BF"/>
      </w:rPr>
    </w:pPr>
  </w:p>
  <w:p w14:paraId="63445D8F" w14:textId="77777777" w:rsidR="0072181A"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1"/>
  </w:num>
  <w:num w:numId="2" w16cid:durableId="125895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37A42"/>
    <w:rsid w:val="00047140"/>
    <w:rsid w:val="00056BF9"/>
    <w:rsid w:val="000605DF"/>
    <w:rsid w:val="00092D27"/>
    <w:rsid w:val="000A4648"/>
    <w:rsid w:val="000B7410"/>
    <w:rsid w:val="000C3E08"/>
    <w:rsid w:val="000D05BF"/>
    <w:rsid w:val="000D3401"/>
    <w:rsid w:val="000E0A8A"/>
    <w:rsid w:val="000E5809"/>
    <w:rsid w:val="00103D82"/>
    <w:rsid w:val="00106D4B"/>
    <w:rsid w:val="00110728"/>
    <w:rsid w:val="00115D36"/>
    <w:rsid w:val="0012494F"/>
    <w:rsid w:val="002136A2"/>
    <w:rsid w:val="0024684E"/>
    <w:rsid w:val="00264A74"/>
    <w:rsid w:val="00266889"/>
    <w:rsid w:val="002A161A"/>
    <w:rsid w:val="002D0FB1"/>
    <w:rsid w:val="002D2A0D"/>
    <w:rsid w:val="002E3E6A"/>
    <w:rsid w:val="002F2BF6"/>
    <w:rsid w:val="00300234"/>
    <w:rsid w:val="003179EF"/>
    <w:rsid w:val="00320E9B"/>
    <w:rsid w:val="0034116F"/>
    <w:rsid w:val="00361557"/>
    <w:rsid w:val="0039653C"/>
    <w:rsid w:val="003E6760"/>
    <w:rsid w:val="00444989"/>
    <w:rsid w:val="0044786C"/>
    <w:rsid w:val="00454745"/>
    <w:rsid w:val="0046240B"/>
    <w:rsid w:val="004626AB"/>
    <w:rsid w:val="00482642"/>
    <w:rsid w:val="004A7377"/>
    <w:rsid w:val="0052017C"/>
    <w:rsid w:val="00526F90"/>
    <w:rsid w:val="00544BE1"/>
    <w:rsid w:val="00544CF8"/>
    <w:rsid w:val="00561B2F"/>
    <w:rsid w:val="00585A68"/>
    <w:rsid w:val="00586608"/>
    <w:rsid w:val="00596AD6"/>
    <w:rsid w:val="005E135A"/>
    <w:rsid w:val="005F4890"/>
    <w:rsid w:val="00603336"/>
    <w:rsid w:val="0063467B"/>
    <w:rsid w:val="00643868"/>
    <w:rsid w:val="006961FF"/>
    <w:rsid w:val="00697ED6"/>
    <w:rsid w:val="006B5AA0"/>
    <w:rsid w:val="006C4703"/>
    <w:rsid w:val="006F0286"/>
    <w:rsid w:val="007112ED"/>
    <w:rsid w:val="00711ACC"/>
    <w:rsid w:val="00715210"/>
    <w:rsid w:val="0072181A"/>
    <w:rsid w:val="00745FEC"/>
    <w:rsid w:val="00747C6C"/>
    <w:rsid w:val="00751EA5"/>
    <w:rsid w:val="00780F94"/>
    <w:rsid w:val="00790837"/>
    <w:rsid w:val="007A3309"/>
    <w:rsid w:val="007A7F89"/>
    <w:rsid w:val="007B1637"/>
    <w:rsid w:val="007C7D8C"/>
    <w:rsid w:val="00842DE5"/>
    <w:rsid w:val="00890A63"/>
    <w:rsid w:val="008A0ED9"/>
    <w:rsid w:val="008C1BA0"/>
    <w:rsid w:val="008F6758"/>
    <w:rsid w:val="00904A28"/>
    <w:rsid w:val="00921E10"/>
    <w:rsid w:val="0094024F"/>
    <w:rsid w:val="00941501"/>
    <w:rsid w:val="0094220C"/>
    <w:rsid w:val="00955223"/>
    <w:rsid w:val="00956CF1"/>
    <w:rsid w:val="009B332C"/>
    <w:rsid w:val="009C3DA8"/>
    <w:rsid w:val="009C4946"/>
    <w:rsid w:val="009E4E6D"/>
    <w:rsid w:val="00A23CB8"/>
    <w:rsid w:val="00A42316"/>
    <w:rsid w:val="00A5347D"/>
    <w:rsid w:val="00A93186"/>
    <w:rsid w:val="00AA19CB"/>
    <w:rsid w:val="00AD240A"/>
    <w:rsid w:val="00AD4F44"/>
    <w:rsid w:val="00AF6275"/>
    <w:rsid w:val="00B0412D"/>
    <w:rsid w:val="00B11864"/>
    <w:rsid w:val="00B2339C"/>
    <w:rsid w:val="00B2340B"/>
    <w:rsid w:val="00B942A6"/>
    <w:rsid w:val="00BC69DD"/>
    <w:rsid w:val="00C03451"/>
    <w:rsid w:val="00C050D5"/>
    <w:rsid w:val="00C06809"/>
    <w:rsid w:val="00C46381"/>
    <w:rsid w:val="00C7173D"/>
    <w:rsid w:val="00C87597"/>
    <w:rsid w:val="00C951A1"/>
    <w:rsid w:val="00CA1157"/>
    <w:rsid w:val="00CC03A4"/>
    <w:rsid w:val="00CF2AB9"/>
    <w:rsid w:val="00CF38D2"/>
    <w:rsid w:val="00D109A2"/>
    <w:rsid w:val="00D4295B"/>
    <w:rsid w:val="00D734FE"/>
    <w:rsid w:val="00D85F2B"/>
    <w:rsid w:val="00DA0A92"/>
    <w:rsid w:val="00DE174F"/>
    <w:rsid w:val="00DE65C0"/>
    <w:rsid w:val="00E03036"/>
    <w:rsid w:val="00E24D5B"/>
    <w:rsid w:val="00E403F4"/>
    <w:rsid w:val="00E44055"/>
    <w:rsid w:val="00E544B5"/>
    <w:rsid w:val="00E77F9F"/>
    <w:rsid w:val="00EA0402"/>
    <w:rsid w:val="00EA717C"/>
    <w:rsid w:val="00ED1F64"/>
    <w:rsid w:val="00EE3163"/>
    <w:rsid w:val="00F11DB7"/>
    <w:rsid w:val="00F14401"/>
    <w:rsid w:val="00F26179"/>
    <w:rsid w:val="00F54BEE"/>
    <w:rsid w:val="00F55049"/>
    <w:rsid w:val="00F81108"/>
    <w:rsid w:val="00F8490F"/>
    <w:rsid w:val="00F977EB"/>
    <w:rsid w:val="00FB23CC"/>
    <w:rsid w:val="00FC1AE2"/>
    <w:rsid w:val="00FC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3" Type="http://schemas.openxmlformats.org/officeDocument/2006/relationships/settings" Target="settings.xml"/><Relationship Id="rId7" Type="http://schemas.openxmlformats.org/officeDocument/2006/relationships/hyperlink" Target="mailto:ghogan@murraycountyg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6</cp:revision>
  <cp:lastPrinted>2024-04-09T19:58:00Z</cp:lastPrinted>
  <dcterms:created xsi:type="dcterms:W3CDTF">2024-04-09T19:58:00Z</dcterms:created>
  <dcterms:modified xsi:type="dcterms:W3CDTF">2024-04-09T20:48:00Z</dcterms:modified>
</cp:coreProperties>
</file>