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7FD14D02" w:rsidR="0017509F" w:rsidRPr="008C3285" w:rsidRDefault="00FC7C3A" w:rsidP="0017509F">
      <w:pPr>
        <w:spacing w:after="0" w:line="20" w:lineRule="atLeast"/>
        <w:ind w:left="2160"/>
        <w:rPr>
          <w:rFonts w:ascii="Georgia Pro Cond" w:hAnsi="Georgia Pro Cond"/>
          <w:b/>
          <w:bCs/>
          <w:sz w:val="48"/>
          <w:szCs w:val="48"/>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0642AF"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0642AF" w:rsidP="00E77F9F">
                      <w:pPr>
                        <w:spacing w:after="0" w:line="20" w:lineRule="atLeast"/>
                        <w:jc w:val="center"/>
                        <w:rPr>
                          <w:rFonts w:ascii="Georgia" w:hAnsi="Georgia"/>
                          <w:sz w:val="20"/>
                          <w:szCs w:val="20"/>
                        </w:rPr>
                      </w:pPr>
                      <w:hyperlink r:id="rId9"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17509F">
        <w:rPr>
          <w:rFonts w:ascii="Georgia" w:hAnsi="Georgia"/>
          <w:b/>
          <w:bCs/>
          <w:sz w:val="56"/>
          <w:szCs w:val="56"/>
        </w:rPr>
        <w:t xml:space="preserve">              </w:t>
      </w:r>
      <w:r w:rsidR="0011271F">
        <w:rPr>
          <w:rFonts w:ascii="Georgia" w:hAnsi="Georgia"/>
          <w:b/>
          <w:bCs/>
          <w:sz w:val="56"/>
          <w:szCs w:val="56"/>
        </w:rPr>
        <w:t xml:space="preserve"> </w:t>
      </w:r>
      <w:r w:rsidR="0011271F">
        <w:rPr>
          <w:rFonts w:ascii="Georgia Pro Cond" w:hAnsi="Georgia Pro Cond"/>
          <w:b/>
          <w:bCs/>
          <w:sz w:val="56"/>
          <w:szCs w:val="56"/>
        </w:rPr>
        <w:t>Summary</w:t>
      </w:r>
    </w:p>
    <w:p w14:paraId="0601CF8D" w14:textId="0DF5F8D6" w:rsidR="0017509F" w:rsidRPr="008C3285" w:rsidRDefault="0017509F" w:rsidP="0017509F">
      <w:pPr>
        <w:spacing w:after="0" w:line="20" w:lineRule="atLeast"/>
        <w:ind w:left="2160"/>
        <w:rPr>
          <w:rFonts w:ascii="Georgia Pro Cond" w:hAnsi="Georgia Pro Cond"/>
          <w:b/>
          <w:bCs/>
          <w:sz w:val="28"/>
          <w:szCs w:val="28"/>
        </w:rPr>
      </w:pPr>
      <w:r w:rsidRPr="008C3285">
        <w:rPr>
          <w:rFonts w:ascii="Georgia Pro Cond" w:hAnsi="Georgia Pro Cond"/>
          <w:b/>
          <w:bCs/>
          <w:sz w:val="56"/>
          <w:szCs w:val="56"/>
        </w:rPr>
        <w:tab/>
      </w:r>
      <w:r w:rsidR="00DE523E">
        <w:rPr>
          <w:rFonts w:ascii="Georgia Pro Cond" w:hAnsi="Georgia Pro Cond"/>
          <w:b/>
          <w:bCs/>
          <w:sz w:val="56"/>
          <w:szCs w:val="56"/>
        </w:rPr>
        <w:t xml:space="preserve">        </w:t>
      </w:r>
      <w:r w:rsidR="00DE523E">
        <w:rPr>
          <w:rFonts w:ascii="Georgia Pro Cond" w:hAnsi="Georgia Pro Cond"/>
          <w:sz w:val="32"/>
          <w:szCs w:val="32"/>
        </w:rPr>
        <w:t>Called Public Meeting</w:t>
      </w:r>
    </w:p>
    <w:p w14:paraId="7D699448" w14:textId="1B8433A6" w:rsidR="0017509F" w:rsidRPr="008C3285" w:rsidRDefault="0017509F" w:rsidP="0017509F">
      <w:pPr>
        <w:spacing w:after="0" w:line="20" w:lineRule="atLeast"/>
        <w:rPr>
          <w:rFonts w:ascii="Georgia Pro Cond" w:hAnsi="Georgia Pro Cond"/>
          <w:sz w:val="32"/>
          <w:szCs w:val="32"/>
        </w:rPr>
      </w:pP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r>
      <w:r w:rsidRPr="008C3285">
        <w:rPr>
          <w:rFonts w:ascii="Georgia Pro Cond" w:hAnsi="Georgia Pro Cond"/>
        </w:rPr>
        <w:tab/>
        <w:t xml:space="preserve">     </w:t>
      </w:r>
      <w:r w:rsidR="0057268A">
        <w:rPr>
          <w:rFonts w:ascii="Georgia Pro Cond" w:hAnsi="Georgia Pro Cond"/>
          <w:sz w:val="32"/>
          <w:szCs w:val="32"/>
        </w:rPr>
        <w:t>Ju</w:t>
      </w:r>
      <w:r w:rsidR="00DE523E">
        <w:rPr>
          <w:rFonts w:ascii="Georgia Pro Cond" w:hAnsi="Georgia Pro Cond"/>
          <w:sz w:val="32"/>
          <w:szCs w:val="32"/>
        </w:rPr>
        <w:t>ly 23</w:t>
      </w:r>
      <w:r w:rsidRPr="008C3285">
        <w:rPr>
          <w:rFonts w:ascii="Georgia Pro Cond" w:hAnsi="Georgia Pro Cond"/>
          <w:sz w:val="32"/>
          <w:szCs w:val="32"/>
        </w:rPr>
        <w:t>, 2024</w:t>
      </w:r>
    </w:p>
    <w:p w14:paraId="45A857FE" w14:textId="77777777" w:rsidR="0017509F" w:rsidRDefault="0017509F" w:rsidP="0017509F">
      <w:pPr>
        <w:spacing w:after="0" w:line="20" w:lineRule="atLeast"/>
        <w:rPr>
          <w:rFonts w:ascii="Georgia Pro Cond" w:hAnsi="Georgia Pro Cond"/>
        </w:rPr>
      </w:pPr>
    </w:p>
    <w:p w14:paraId="4B1881AA" w14:textId="77777777" w:rsidR="0011271F" w:rsidRPr="008C3285" w:rsidRDefault="0011271F" w:rsidP="0017509F">
      <w:pPr>
        <w:spacing w:after="0" w:line="20" w:lineRule="atLeast"/>
        <w:rPr>
          <w:rFonts w:ascii="Georgia Pro Cond" w:hAnsi="Georgia Pro Cond"/>
        </w:rPr>
      </w:pPr>
    </w:p>
    <w:p w14:paraId="4F8860E4" w14:textId="177F5BE4" w:rsidR="0017509F" w:rsidRPr="000F4F9A" w:rsidRDefault="0017509F" w:rsidP="0017509F">
      <w:pPr>
        <w:spacing w:after="0" w:line="20" w:lineRule="atLeast"/>
        <w:ind w:firstLine="720"/>
        <w:rPr>
          <w:rFonts w:ascii="Georgia Pro Cond" w:hAnsi="Georgia Pro Cond"/>
          <w:sz w:val="24"/>
          <w:szCs w:val="24"/>
        </w:rPr>
      </w:pPr>
      <w:r w:rsidRPr="000F4F9A">
        <w:rPr>
          <w:rFonts w:ascii="Georgia Pro Cond" w:hAnsi="Georgia Pro Cond"/>
          <w:sz w:val="24"/>
          <w:szCs w:val="24"/>
        </w:rPr>
        <w:t xml:space="preserve">The Sole Commissioner of Murray County, Greg Hogan, called the meeting to order promptly at </w:t>
      </w:r>
      <w:r w:rsidR="00DE523E">
        <w:rPr>
          <w:rFonts w:ascii="Georgia Pro Cond" w:hAnsi="Georgia Pro Cond"/>
          <w:sz w:val="24"/>
          <w:szCs w:val="24"/>
        </w:rPr>
        <w:t>11</w:t>
      </w:r>
      <w:r w:rsidRPr="000F4F9A">
        <w:rPr>
          <w:rFonts w:ascii="Georgia Pro Cond" w:hAnsi="Georgia Pro Cond"/>
          <w:sz w:val="24"/>
          <w:szCs w:val="24"/>
        </w:rPr>
        <w:t xml:space="preserve">:00A.M., </w:t>
      </w:r>
      <w:r w:rsidR="0057268A" w:rsidRPr="000F4F9A">
        <w:rPr>
          <w:rFonts w:ascii="Georgia Pro Cond" w:hAnsi="Georgia Pro Cond"/>
          <w:sz w:val="24"/>
          <w:szCs w:val="24"/>
        </w:rPr>
        <w:t>Ju</w:t>
      </w:r>
      <w:r w:rsidR="00DE523E">
        <w:rPr>
          <w:rFonts w:ascii="Georgia Pro Cond" w:hAnsi="Georgia Pro Cond"/>
          <w:sz w:val="24"/>
          <w:szCs w:val="24"/>
        </w:rPr>
        <w:t>ly 23</w:t>
      </w:r>
      <w:r w:rsidR="0057268A" w:rsidRPr="000F4F9A">
        <w:rPr>
          <w:rFonts w:ascii="Georgia Pro Cond" w:hAnsi="Georgia Pro Cond"/>
          <w:sz w:val="24"/>
          <w:szCs w:val="24"/>
        </w:rPr>
        <w:t>,</w:t>
      </w:r>
      <w:r w:rsidRPr="000F4F9A">
        <w:rPr>
          <w:rFonts w:ascii="Georgia Pro Cond" w:hAnsi="Georgia Pro Cond"/>
          <w:sz w:val="24"/>
          <w:szCs w:val="24"/>
        </w:rPr>
        <w:t xml:space="preserve"> 2024, in the Hearing Room of the Murray County Annex. In attendance were Greg Hogan, Sole Commissioner, Tommy Parker, County Manager</w:t>
      </w:r>
      <w:r w:rsidR="0057268A" w:rsidRPr="000F4F9A">
        <w:rPr>
          <w:rFonts w:ascii="Georgia Pro Cond" w:hAnsi="Georgia Pro Cond"/>
          <w:sz w:val="24"/>
          <w:szCs w:val="24"/>
        </w:rPr>
        <w:t xml:space="preserve">, Kyle Presley with Chatsworth Times, </w:t>
      </w:r>
      <w:r w:rsidRPr="000F4F9A">
        <w:rPr>
          <w:rFonts w:ascii="Georgia Pro Cond" w:hAnsi="Georgia Pro Cond"/>
          <w:sz w:val="24"/>
          <w:szCs w:val="24"/>
        </w:rPr>
        <w:t>and Tina Davis, County Clerk.</w:t>
      </w:r>
    </w:p>
    <w:p w14:paraId="75188C89" w14:textId="77777777" w:rsidR="0011271F" w:rsidRPr="000F4F9A" w:rsidRDefault="0011271F" w:rsidP="0017509F">
      <w:pPr>
        <w:spacing w:after="0" w:line="20" w:lineRule="atLeast"/>
        <w:ind w:firstLine="720"/>
        <w:rPr>
          <w:rFonts w:ascii="Georgia Pro Cond" w:hAnsi="Georgia Pro Cond"/>
          <w:sz w:val="24"/>
          <w:szCs w:val="24"/>
        </w:rPr>
      </w:pPr>
    </w:p>
    <w:p w14:paraId="3DF9F214" w14:textId="5D461682" w:rsidR="0017509F" w:rsidRPr="000F4F9A" w:rsidRDefault="0017509F" w:rsidP="0017509F">
      <w:pPr>
        <w:spacing w:after="0" w:line="20" w:lineRule="atLeast"/>
        <w:ind w:firstLine="720"/>
        <w:rPr>
          <w:rFonts w:ascii="Georgia Pro Cond" w:hAnsi="Georgia Pro Cond"/>
          <w:sz w:val="24"/>
          <w:szCs w:val="24"/>
        </w:rPr>
      </w:pPr>
      <w:r w:rsidRPr="000F4F9A">
        <w:rPr>
          <w:rFonts w:ascii="Georgia Pro Cond" w:hAnsi="Georgia Pro Cond"/>
          <w:sz w:val="24"/>
          <w:szCs w:val="24"/>
        </w:rPr>
        <w:t>The first order of business was to approve the agenda for today’s meeting. Commissioner Hogan asked if anyone had any additional items to add to the agenda or if there are any requests to delete items from today’s agenda. There were no addition or deletion requests. The Commissioner approved the agenda as written for</w:t>
      </w:r>
      <w:r w:rsidR="0057268A" w:rsidRPr="000F4F9A">
        <w:rPr>
          <w:rFonts w:ascii="Georgia Pro Cond" w:hAnsi="Georgia Pro Cond"/>
          <w:sz w:val="24"/>
          <w:szCs w:val="24"/>
        </w:rPr>
        <w:t xml:space="preserve"> Ju</w:t>
      </w:r>
      <w:r w:rsidR="00DE523E">
        <w:rPr>
          <w:rFonts w:ascii="Georgia Pro Cond" w:hAnsi="Georgia Pro Cond"/>
          <w:sz w:val="24"/>
          <w:szCs w:val="24"/>
        </w:rPr>
        <w:t>ly 23</w:t>
      </w:r>
      <w:r w:rsidRPr="000F4F9A">
        <w:rPr>
          <w:rFonts w:ascii="Georgia Pro Cond" w:hAnsi="Georgia Pro Cond"/>
          <w:sz w:val="24"/>
          <w:szCs w:val="24"/>
        </w:rPr>
        <w:t>, 2024.</w:t>
      </w:r>
    </w:p>
    <w:p w14:paraId="38C8CEA5" w14:textId="77777777" w:rsidR="0017509F" w:rsidRDefault="0017509F" w:rsidP="0017509F">
      <w:pPr>
        <w:spacing w:after="0" w:line="20" w:lineRule="atLeast"/>
        <w:ind w:firstLine="720"/>
        <w:rPr>
          <w:rFonts w:ascii="Georgia Pro Cond" w:hAnsi="Georgia Pro Cond"/>
          <w:sz w:val="24"/>
          <w:szCs w:val="24"/>
        </w:rPr>
      </w:pPr>
    </w:p>
    <w:p w14:paraId="380CC0C4" w14:textId="77777777" w:rsidR="001E429C" w:rsidRPr="000F4F9A" w:rsidRDefault="001E429C" w:rsidP="0017509F">
      <w:pPr>
        <w:spacing w:after="0" w:line="20" w:lineRule="atLeast"/>
        <w:ind w:firstLine="720"/>
        <w:rPr>
          <w:rFonts w:ascii="Georgia Pro Cond" w:hAnsi="Georgia Pro Cond"/>
          <w:sz w:val="24"/>
          <w:szCs w:val="24"/>
        </w:rPr>
      </w:pPr>
    </w:p>
    <w:p w14:paraId="59AF625A" w14:textId="77777777" w:rsidR="0017509F" w:rsidRPr="000F4F9A" w:rsidRDefault="0017509F" w:rsidP="0017509F">
      <w:pPr>
        <w:spacing w:after="0" w:line="20" w:lineRule="atLeast"/>
        <w:ind w:firstLine="720"/>
        <w:rPr>
          <w:rFonts w:ascii="Georgia Pro Cond" w:hAnsi="Georgia Pro Cond"/>
          <w:sz w:val="24"/>
          <w:szCs w:val="24"/>
        </w:rPr>
      </w:pPr>
      <w:r w:rsidRPr="000F4F9A">
        <w:rPr>
          <w:rFonts w:ascii="Georgia Pro Cond" w:hAnsi="Georgia Pro Cond"/>
          <w:sz w:val="24"/>
          <w:szCs w:val="24"/>
        </w:rPr>
        <w:t>New business was next on the agenda. Under new business the following items were discussed:</w:t>
      </w:r>
    </w:p>
    <w:p w14:paraId="385D0391" w14:textId="77777777" w:rsidR="0017509F" w:rsidRDefault="0017509F" w:rsidP="0017509F">
      <w:pPr>
        <w:spacing w:after="0" w:line="20" w:lineRule="atLeast"/>
        <w:ind w:firstLine="720"/>
        <w:rPr>
          <w:rFonts w:ascii="Georgia Pro Cond" w:hAnsi="Georgia Pro Cond"/>
          <w:sz w:val="24"/>
          <w:szCs w:val="24"/>
        </w:rPr>
      </w:pPr>
    </w:p>
    <w:p w14:paraId="6667D1A7" w14:textId="77777777" w:rsidR="001E429C" w:rsidRPr="000F4F9A" w:rsidRDefault="001E429C" w:rsidP="0017509F">
      <w:pPr>
        <w:spacing w:after="0" w:line="20" w:lineRule="atLeast"/>
        <w:ind w:firstLine="720"/>
        <w:rPr>
          <w:rFonts w:ascii="Georgia Pro Cond" w:hAnsi="Georgia Pro Cond"/>
          <w:sz w:val="24"/>
          <w:szCs w:val="24"/>
        </w:rPr>
      </w:pPr>
    </w:p>
    <w:p w14:paraId="487D5F74" w14:textId="0CC3ADC0" w:rsidR="00894BD8" w:rsidRDefault="0017509F" w:rsidP="00E977BA">
      <w:pPr>
        <w:spacing w:after="100" w:afterAutospacing="1" w:line="20" w:lineRule="atLeast"/>
        <w:rPr>
          <w:rFonts w:ascii="Georgia Pro Cond" w:hAnsi="Georgia Pro Cond"/>
          <w:sz w:val="24"/>
          <w:szCs w:val="24"/>
        </w:rPr>
      </w:pPr>
      <w:r w:rsidRPr="000F4F9A">
        <w:rPr>
          <w:rFonts w:ascii="Georgia Pro Cond" w:hAnsi="Georgia Pro Cond"/>
          <w:b/>
          <w:bCs/>
          <w:i/>
          <w:iCs/>
          <w:sz w:val="24"/>
          <w:szCs w:val="24"/>
        </w:rPr>
        <w:t>Item A:</w:t>
      </w:r>
      <w:r w:rsidRPr="000F4F9A">
        <w:rPr>
          <w:rFonts w:ascii="Georgia Pro Cond" w:hAnsi="Georgia Pro Cond"/>
          <w:sz w:val="24"/>
          <w:szCs w:val="24"/>
        </w:rPr>
        <w:t xml:space="preserve"> The Sole Commissioner, Greg Hogan, </w:t>
      </w:r>
      <w:r w:rsidR="00DE523E">
        <w:rPr>
          <w:rFonts w:ascii="Georgia Pro Cond" w:hAnsi="Georgia Pro Cond"/>
          <w:sz w:val="24"/>
          <w:szCs w:val="24"/>
        </w:rPr>
        <w:t>signed an Intergovernmental Agreement</w:t>
      </w:r>
      <w:r w:rsidR="00F931A4">
        <w:rPr>
          <w:rFonts w:ascii="Georgia Pro Cond" w:hAnsi="Georgia Pro Cond"/>
          <w:sz w:val="24"/>
          <w:szCs w:val="24"/>
        </w:rPr>
        <w:t xml:space="preserve"> </w:t>
      </w:r>
      <w:r w:rsidR="00DE523E">
        <w:rPr>
          <w:rFonts w:ascii="Georgia Pro Cond" w:hAnsi="Georgia Pro Cond"/>
          <w:sz w:val="24"/>
          <w:szCs w:val="24"/>
        </w:rPr>
        <w:t>between Murray County, the City of Chatsworth, and the City of Eton</w:t>
      </w:r>
      <w:r w:rsidR="00F931A4">
        <w:rPr>
          <w:rFonts w:ascii="Georgia Pro Cond" w:hAnsi="Georgia Pro Cond"/>
          <w:sz w:val="24"/>
          <w:szCs w:val="24"/>
        </w:rPr>
        <w:t xml:space="preserve">. The Intergovernmental Agreement outlines the disbursement of the 2025-2031 T-SPLOST </w:t>
      </w:r>
      <w:r w:rsidR="006E0E18">
        <w:rPr>
          <w:rFonts w:ascii="Georgia Pro Cond" w:hAnsi="Georgia Pro Cond"/>
          <w:sz w:val="24"/>
          <w:szCs w:val="24"/>
        </w:rPr>
        <w:t xml:space="preserve">that will be on the ballot November 5, 2024. If the 2025-2031 T-SPLOST passes an estimated $39,000,000.00 will be collected, over the period of not greater than six (6) years, for the purpose of transportation project(s). Murray County will </w:t>
      </w:r>
      <w:r w:rsidR="00640027">
        <w:rPr>
          <w:rFonts w:ascii="Georgia Pro Cond" w:hAnsi="Georgia Pro Cond"/>
          <w:sz w:val="24"/>
          <w:szCs w:val="24"/>
        </w:rPr>
        <w:t>make available to the City of Chatsworth a sum equal to 8.0 percent of all net proceeds, and</w:t>
      </w:r>
      <w:r w:rsidR="00E977BA">
        <w:rPr>
          <w:rFonts w:ascii="Georgia Pro Cond" w:hAnsi="Georgia Pro Cond"/>
          <w:sz w:val="24"/>
          <w:szCs w:val="24"/>
        </w:rPr>
        <w:t xml:space="preserve"> to the City of Eton </w:t>
      </w:r>
      <w:r w:rsidR="00640027">
        <w:rPr>
          <w:rFonts w:ascii="Georgia Pro Cond" w:hAnsi="Georgia Pro Cond"/>
          <w:sz w:val="24"/>
          <w:szCs w:val="24"/>
        </w:rPr>
        <w:t xml:space="preserve"> a sum equal to 2.0 percent </w:t>
      </w:r>
      <w:r w:rsidR="00E977BA">
        <w:rPr>
          <w:rFonts w:ascii="Georgia Pro Cond" w:hAnsi="Georgia Pro Cond"/>
          <w:sz w:val="24"/>
          <w:szCs w:val="24"/>
        </w:rPr>
        <w:t>of all net proceeds collected as a result of the one percent Transportation Special Local Option Sales Tax.</w:t>
      </w:r>
    </w:p>
    <w:p w14:paraId="5AF35FED" w14:textId="14154634" w:rsidR="000F4F9A" w:rsidRDefault="00E977BA" w:rsidP="00E977BA">
      <w:pPr>
        <w:spacing w:after="100" w:afterAutospacing="1" w:line="20" w:lineRule="atLeast"/>
        <w:ind w:firstLine="720"/>
        <w:rPr>
          <w:rFonts w:ascii="Georgia Pro Cond" w:hAnsi="Georgia Pro Cond"/>
          <w:sz w:val="24"/>
          <w:szCs w:val="24"/>
        </w:rPr>
      </w:pPr>
      <w:r>
        <w:rPr>
          <w:rFonts w:ascii="Georgia Pro Cond" w:hAnsi="Georgia Pro Cond"/>
          <w:sz w:val="24"/>
          <w:szCs w:val="24"/>
        </w:rPr>
        <w:t>The City of Chatsworth will review and sign the Intergovernmental Agreement at a called meeting on July 23, 2024, at 5:00 P.M.</w:t>
      </w:r>
      <w:r w:rsidR="00640027">
        <w:rPr>
          <w:rFonts w:ascii="Georgia Pro Cond" w:hAnsi="Georgia Pro Cond"/>
          <w:sz w:val="24"/>
          <w:szCs w:val="24"/>
        </w:rPr>
        <w:t xml:space="preserve"> </w:t>
      </w:r>
    </w:p>
    <w:p w14:paraId="1D3F5000" w14:textId="6EBE6543" w:rsidR="0017509F" w:rsidRPr="000F4F9A" w:rsidRDefault="00E977BA" w:rsidP="00E977BA">
      <w:pPr>
        <w:spacing w:after="100" w:afterAutospacing="1" w:line="20" w:lineRule="atLeast"/>
        <w:ind w:firstLine="720"/>
        <w:rPr>
          <w:rFonts w:ascii="Georgia Pro Cond" w:hAnsi="Georgia Pro Cond"/>
          <w:sz w:val="24"/>
          <w:szCs w:val="24"/>
        </w:rPr>
      </w:pPr>
      <w:r>
        <w:rPr>
          <w:rFonts w:ascii="Georgia Pro Cond" w:hAnsi="Georgia Pro Cond"/>
          <w:sz w:val="24"/>
          <w:szCs w:val="24"/>
        </w:rPr>
        <w:t>The City of Eton will review and sign the Intergovernmental Agreement at a called meeting on July 23, 2024, at 6:00 P.M.</w:t>
      </w:r>
    </w:p>
    <w:p w14:paraId="20ECD78F" w14:textId="77777777" w:rsidR="0017509F" w:rsidRPr="000F4F9A" w:rsidRDefault="0017509F" w:rsidP="0017509F">
      <w:pPr>
        <w:spacing w:after="0" w:line="20" w:lineRule="atLeast"/>
        <w:rPr>
          <w:rFonts w:ascii="Georgia Pro Cond" w:hAnsi="Georgia Pro Cond"/>
          <w:sz w:val="24"/>
          <w:szCs w:val="24"/>
        </w:rPr>
      </w:pPr>
    </w:p>
    <w:p w14:paraId="39164E55" w14:textId="0ED0F16F" w:rsidR="0017509F" w:rsidRDefault="0017509F" w:rsidP="0017509F">
      <w:pPr>
        <w:spacing w:after="0" w:line="20" w:lineRule="atLeast"/>
        <w:rPr>
          <w:rFonts w:ascii="Georgia Pro Cond" w:hAnsi="Georgia Pro Cond"/>
          <w:sz w:val="24"/>
          <w:szCs w:val="24"/>
        </w:rPr>
      </w:pPr>
      <w:r w:rsidRPr="000F4F9A">
        <w:rPr>
          <w:rFonts w:ascii="Georgia Pro Cond" w:hAnsi="Georgia Pro Cond"/>
          <w:sz w:val="24"/>
          <w:szCs w:val="24"/>
        </w:rPr>
        <w:t xml:space="preserve">The Sole Commissioner of Murray County, Greg Hogan, adjourned the meeting at approximately </w:t>
      </w:r>
      <w:r w:rsidR="00D434C9">
        <w:rPr>
          <w:rFonts w:ascii="Georgia Pro Cond" w:hAnsi="Georgia Pro Cond"/>
          <w:sz w:val="24"/>
          <w:szCs w:val="24"/>
        </w:rPr>
        <w:t>11</w:t>
      </w:r>
      <w:r w:rsidRPr="000F4F9A">
        <w:rPr>
          <w:rFonts w:ascii="Georgia Pro Cond" w:hAnsi="Georgia Pro Cond"/>
          <w:sz w:val="24"/>
          <w:szCs w:val="24"/>
        </w:rPr>
        <w:t>:</w:t>
      </w:r>
      <w:r w:rsidR="00E977BA">
        <w:rPr>
          <w:rFonts w:ascii="Georgia Pro Cond" w:hAnsi="Georgia Pro Cond"/>
          <w:sz w:val="24"/>
          <w:szCs w:val="24"/>
        </w:rPr>
        <w:t>11</w:t>
      </w:r>
      <w:r w:rsidR="000F4F9A">
        <w:rPr>
          <w:rFonts w:ascii="Georgia Pro Cond" w:hAnsi="Georgia Pro Cond"/>
          <w:sz w:val="24"/>
          <w:szCs w:val="24"/>
        </w:rPr>
        <w:t xml:space="preserve"> </w:t>
      </w:r>
      <w:r w:rsidRPr="000F4F9A">
        <w:rPr>
          <w:rFonts w:ascii="Georgia Pro Cond" w:hAnsi="Georgia Pro Cond"/>
          <w:sz w:val="24"/>
          <w:szCs w:val="24"/>
        </w:rPr>
        <w:t>A.M.</w:t>
      </w:r>
    </w:p>
    <w:p w14:paraId="7B89E9C3" w14:textId="77777777" w:rsidR="000F4F9A" w:rsidRPr="000F4F9A" w:rsidRDefault="000F4F9A" w:rsidP="0017509F">
      <w:pPr>
        <w:spacing w:after="0" w:line="20" w:lineRule="atLeast"/>
        <w:rPr>
          <w:rFonts w:ascii="Georgia Pro Cond" w:hAnsi="Georgia Pro Cond"/>
          <w:sz w:val="24"/>
          <w:szCs w:val="24"/>
        </w:rPr>
      </w:pPr>
    </w:p>
    <w:p w14:paraId="27C7F45D" w14:textId="77777777" w:rsidR="0017509F" w:rsidRPr="000F4F9A" w:rsidRDefault="0017509F" w:rsidP="0017509F">
      <w:pPr>
        <w:spacing w:after="0" w:line="20" w:lineRule="atLeast"/>
        <w:rPr>
          <w:rFonts w:ascii="Georgia Pro Cond" w:hAnsi="Georgia Pro Cond"/>
          <w:sz w:val="24"/>
          <w:szCs w:val="24"/>
        </w:rPr>
      </w:pPr>
    </w:p>
    <w:p w14:paraId="3CF65353" w14:textId="77777777" w:rsidR="0017509F" w:rsidRPr="000F4F9A" w:rsidRDefault="0017509F" w:rsidP="0017509F">
      <w:pPr>
        <w:spacing w:after="0" w:line="20" w:lineRule="atLeast"/>
        <w:rPr>
          <w:rFonts w:ascii="Georgia Pro Cond" w:hAnsi="Georgia Pro Cond"/>
          <w:sz w:val="24"/>
          <w:szCs w:val="24"/>
        </w:rPr>
      </w:pPr>
      <w:r w:rsidRPr="000F4F9A">
        <w:rPr>
          <w:rFonts w:ascii="Georgia Pro Cond" w:hAnsi="Georgia Pro Cond"/>
          <w:sz w:val="24"/>
          <w:szCs w:val="24"/>
        </w:rPr>
        <w:t>All Supporting Documents are in Minutes Book #12.</w:t>
      </w:r>
    </w:p>
    <w:p w14:paraId="4168635B" w14:textId="77777777" w:rsidR="000F4F9A" w:rsidRPr="000F4F9A" w:rsidRDefault="000F4F9A" w:rsidP="0017509F">
      <w:pPr>
        <w:spacing w:after="0" w:line="20" w:lineRule="atLeast"/>
        <w:rPr>
          <w:rFonts w:ascii="Georgia Pro Cond" w:hAnsi="Georgia Pro Cond"/>
          <w:sz w:val="24"/>
          <w:szCs w:val="24"/>
        </w:rPr>
      </w:pPr>
    </w:p>
    <w:p w14:paraId="61E0688D" w14:textId="77777777" w:rsidR="0017509F" w:rsidRPr="000F4F9A" w:rsidRDefault="0017509F" w:rsidP="0017509F">
      <w:pPr>
        <w:spacing w:after="0" w:line="20" w:lineRule="atLeast"/>
        <w:rPr>
          <w:rFonts w:ascii="Georgia Pro Cond" w:hAnsi="Georgia Pro Cond"/>
          <w:sz w:val="24"/>
          <w:szCs w:val="24"/>
        </w:rPr>
      </w:pPr>
    </w:p>
    <w:sectPr w:rsidR="0017509F" w:rsidRPr="000F4F9A"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1816D2ED"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3F455B">
      <w:rPr>
        <w:noProof/>
        <w:color w:val="404040" w:themeColor="text1" w:themeTint="BF"/>
      </w:rPr>
      <w:t>1</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362B6"/>
    <w:multiLevelType w:val="hybridMultilevel"/>
    <w:tmpl w:val="5C88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1"/>
  </w:num>
  <w:num w:numId="2" w16cid:durableId="1258950239">
    <w:abstractNumId w:val="0"/>
  </w:num>
  <w:num w:numId="3" w16cid:durableId="115271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2Vr9Gq+CJqx/JGVFVykDJxCFrA+DK9B/HoudmJvsZGDv5ZNjp78nbvdEZCKFlXYViHP7dWl+AsINdyJ2rx1pgg==" w:salt="ncWhvvFMxSVsheSLyVKmGg=="/>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7140"/>
    <w:rsid w:val="00056BF9"/>
    <w:rsid w:val="000605DF"/>
    <w:rsid w:val="00092D27"/>
    <w:rsid w:val="000A4648"/>
    <w:rsid w:val="000B7410"/>
    <w:rsid w:val="000C3E08"/>
    <w:rsid w:val="000D05BF"/>
    <w:rsid w:val="000D3401"/>
    <w:rsid w:val="000E0A8A"/>
    <w:rsid w:val="000E5809"/>
    <w:rsid w:val="000F4F9A"/>
    <w:rsid w:val="00101186"/>
    <w:rsid w:val="00103D82"/>
    <w:rsid w:val="00106D4B"/>
    <w:rsid w:val="00110728"/>
    <w:rsid w:val="0011271F"/>
    <w:rsid w:val="00115D36"/>
    <w:rsid w:val="0012494F"/>
    <w:rsid w:val="00127F1F"/>
    <w:rsid w:val="0017509F"/>
    <w:rsid w:val="00181815"/>
    <w:rsid w:val="001C1289"/>
    <w:rsid w:val="001E429C"/>
    <w:rsid w:val="002136A2"/>
    <w:rsid w:val="00214D7E"/>
    <w:rsid w:val="00244946"/>
    <w:rsid w:val="0024684E"/>
    <w:rsid w:val="00264A74"/>
    <w:rsid w:val="00266889"/>
    <w:rsid w:val="002735B5"/>
    <w:rsid w:val="0027443C"/>
    <w:rsid w:val="00274926"/>
    <w:rsid w:val="002A161A"/>
    <w:rsid w:val="002A3DB1"/>
    <w:rsid w:val="002D0FB1"/>
    <w:rsid w:val="002D2A0D"/>
    <w:rsid w:val="002E3E6A"/>
    <w:rsid w:val="002F2BF6"/>
    <w:rsid w:val="00300234"/>
    <w:rsid w:val="00302A5F"/>
    <w:rsid w:val="003179EF"/>
    <w:rsid w:val="00320E9B"/>
    <w:rsid w:val="0034116F"/>
    <w:rsid w:val="00361557"/>
    <w:rsid w:val="0038445D"/>
    <w:rsid w:val="0039653C"/>
    <w:rsid w:val="003B7A0A"/>
    <w:rsid w:val="003C2CD4"/>
    <w:rsid w:val="003D69C9"/>
    <w:rsid w:val="003E41DA"/>
    <w:rsid w:val="003E6760"/>
    <w:rsid w:val="003F455B"/>
    <w:rsid w:val="00420696"/>
    <w:rsid w:val="00444989"/>
    <w:rsid w:val="0044786C"/>
    <w:rsid w:val="00454745"/>
    <w:rsid w:val="00461BD9"/>
    <w:rsid w:val="0046240B"/>
    <w:rsid w:val="004626AB"/>
    <w:rsid w:val="00482642"/>
    <w:rsid w:val="004A7377"/>
    <w:rsid w:val="004E3407"/>
    <w:rsid w:val="0052017C"/>
    <w:rsid w:val="005263B9"/>
    <w:rsid w:val="00526F90"/>
    <w:rsid w:val="00544BE1"/>
    <w:rsid w:val="00544CF8"/>
    <w:rsid w:val="00553312"/>
    <w:rsid w:val="00561B2F"/>
    <w:rsid w:val="0057268A"/>
    <w:rsid w:val="00585A68"/>
    <w:rsid w:val="00586608"/>
    <w:rsid w:val="00596AD6"/>
    <w:rsid w:val="005A5492"/>
    <w:rsid w:val="005E135A"/>
    <w:rsid w:val="005F4890"/>
    <w:rsid w:val="005F5E89"/>
    <w:rsid w:val="00603336"/>
    <w:rsid w:val="0063467B"/>
    <w:rsid w:val="00640027"/>
    <w:rsid w:val="00643868"/>
    <w:rsid w:val="006961FF"/>
    <w:rsid w:val="00697ED6"/>
    <w:rsid w:val="006B5AA0"/>
    <w:rsid w:val="006C4703"/>
    <w:rsid w:val="006E0E18"/>
    <w:rsid w:val="006F0286"/>
    <w:rsid w:val="007112ED"/>
    <w:rsid w:val="00711ACC"/>
    <w:rsid w:val="00715210"/>
    <w:rsid w:val="0072181A"/>
    <w:rsid w:val="0072469F"/>
    <w:rsid w:val="00745FEC"/>
    <w:rsid w:val="00747C6C"/>
    <w:rsid w:val="00751EA5"/>
    <w:rsid w:val="00780F94"/>
    <w:rsid w:val="00790837"/>
    <w:rsid w:val="007A3309"/>
    <w:rsid w:val="007A7F89"/>
    <w:rsid w:val="007B1637"/>
    <w:rsid w:val="007C4178"/>
    <w:rsid w:val="007C7D8C"/>
    <w:rsid w:val="00801941"/>
    <w:rsid w:val="00842DE5"/>
    <w:rsid w:val="008571AA"/>
    <w:rsid w:val="00890A63"/>
    <w:rsid w:val="00894BD8"/>
    <w:rsid w:val="008A0ED9"/>
    <w:rsid w:val="008C1861"/>
    <w:rsid w:val="008C1BA0"/>
    <w:rsid w:val="008C3285"/>
    <w:rsid w:val="008F6758"/>
    <w:rsid w:val="00904A28"/>
    <w:rsid w:val="00921E10"/>
    <w:rsid w:val="0094024F"/>
    <w:rsid w:val="009412F6"/>
    <w:rsid w:val="00941501"/>
    <w:rsid w:val="0094220C"/>
    <w:rsid w:val="00955223"/>
    <w:rsid w:val="009B332C"/>
    <w:rsid w:val="009C3DA8"/>
    <w:rsid w:val="009C4946"/>
    <w:rsid w:val="009E4E6D"/>
    <w:rsid w:val="00A23CB8"/>
    <w:rsid w:val="00A278DD"/>
    <w:rsid w:val="00A42316"/>
    <w:rsid w:val="00A5347D"/>
    <w:rsid w:val="00A667B6"/>
    <w:rsid w:val="00A90144"/>
    <w:rsid w:val="00A93186"/>
    <w:rsid w:val="00AA19CB"/>
    <w:rsid w:val="00AD240A"/>
    <w:rsid w:val="00AD4F44"/>
    <w:rsid w:val="00AF6275"/>
    <w:rsid w:val="00B00251"/>
    <w:rsid w:val="00B0412D"/>
    <w:rsid w:val="00B11864"/>
    <w:rsid w:val="00B2339C"/>
    <w:rsid w:val="00B2340B"/>
    <w:rsid w:val="00B61DE4"/>
    <w:rsid w:val="00B942A6"/>
    <w:rsid w:val="00BA28EF"/>
    <w:rsid w:val="00BC69DD"/>
    <w:rsid w:val="00C03451"/>
    <w:rsid w:val="00C04584"/>
    <w:rsid w:val="00C050D5"/>
    <w:rsid w:val="00C06809"/>
    <w:rsid w:val="00C23C40"/>
    <w:rsid w:val="00C87597"/>
    <w:rsid w:val="00C951A1"/>
    <w:rsid w:val="00CA1157"/>
    <w:rsid w:val="00CC03A4"/>
    <w:rsid w:val="00CF2AB9"/>
    <w:rsid w:val="00CF38D2"/>
    <w:rsid w:val="00D109A2"/>
    <w:rsid w:val="00D4295B"/>
    <w:rsid w:val="00D434C9"/>
    <w:rsid w:val="00D734FE"/>
    <w:rsid w:val="00D85F2B"/>
    <w:rsid w:val="00DA0A92"/>
    <w:rsid w:val="00DD50DB"/>
    <w:rsid w:val="00DE174F"/>
    <w:rsid w:val="00DE523E"/>
    <w:rsid w:val="00DE65C0"/>
    <w:rsid w:val="00E03036"/>
    <w:rsid w:val="00E17289"/>
    <w:rsid w:val="00E24C14"/>
    <w:rsid w:val="00E24D5B"/>
    <w:rsid w:val="00E34E1B"/>
    <w:rsid w:val="00E36C12"/>
    <w:rsid w:val="00E403F4"/>
    <w:rsid w:val="00E44055"/>
    <w:rsid w:val="00E544B5"/>
    <w:rsid w:val="00E77F9F"/>
    <w:rsid w:val="00E977BA"/>
    <w:rsid w:val="00EA0402"/>
    <w:rsid w:val="00EA717C"/>
    <w:rsid w:val="00ED1F64"/>
    <w:rsid w:val="00F11DB7"/>
    <w:rsid w:val="00F14401"/>
    <w:rsid w:val="00F26179"/>
    <w:rsid w:val="00F52517"/>
    <w:rsid w:val="00F54BEE"/>
    <w:rsid w:val="00F55049"/>
    <w:rsid w:val="00F81108"/>
    <w:rsid w:val="00F819FC"/>
    <w:rsid w:val="00F8490F"/>
    <w:rsid w:val="00F931A4"/>
    <w:rsid w:val="00F977EB"/>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hogan@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EBA4-AF5F-4BA0-96F3-D20130C9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9</cp:revision>
  <cp:lastPrinted>2024-07-23T18:17:00Z</cp:lastPrinted>
  <dcterms:created xsi:type="dcterms:W3CDTF">2024-07-23T18:20:00Z</dcterms:created>
  <dcterms:modified xsi:type="dcterms:W3CDTF">2024-07-24T14:29:00Z</dcterms:modified>
</cp:coreProperties>
</file>