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6A626" w14:textId="4D684DCF" w:rsidR="0017509F" w:rsidRPr="008C3285" w:rsidRDefault="00FC7C3A" w:rsidP="0017509F">
      <w:pPr>
        <w:spacing w:after="0" w:line="20" w:lineRule="atLeast"/>
        <w:ind w:left="2160"/>
        <w:rPr>
          <w:rFonts w:ascii="Georgia Pro Cond" w:hAnsi="Georgia Pro Cond"/>
          <w:b/>
          <w:bCs/>
          <w:sz w:val="48"/>
          <w:szCs w:val="48"/>
        </w:rPr>
      </w:pPr>
      <w:r w:rsidRPr="00DA0A92">
        <w:rPr>
          <w:rFonts w:ascii="Georgia" w:hAnsi="Georgia"/>
          <w:noProof/>
        </w:rPr>
        <mc:AlternateContent>
          <mc:Choice Requires="wps">
            <w:drawing>
              <wp:anchor distT="45720" distB="45720" distL="114300" distR="114300" simplePos="0" relativeHeight="251659264" behindDoc="0" locked="0" layoutInCell="1" allowOverlap="1" wp14:anchorId="40543EFA" wp14:editId="7ECFFD2F">
                <wp:simplePos x="0" y="0"/>
                <wp:positionH relativeFrom="column">
                  <wp:posOffset>1381125</wp:posOffset>
                </wp:positionH>
                <wp:positionV relativeFrom="margin">
                  <wp:posOffset>-1419225</wp:posOffset>
                </wp:positionV>
                <wp:extent cx="4743450" cy="1057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057275"/>
                        </a:xfrm>
                        <a:prstGeom prst="rect">
                          <a:avLst/>
                        </a:prstGeom>
                        <a:solidFill>
                          <a:srgbClr val="FFFFFF"/>
                        </a:solidFill>
                        <a:ln w="9525">
                          <a:solidFill>
                            <a:srgbClr val="000000"/>
                          </a:solidFill>
                          <a:miter lim="800000"/>
                          <a:headEnd/>
                          <a:tailEnd/>
                        </a:ln>
                      </wps:spPr>
                      <wps:txb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DE65AE" w:rsidP="00E77F9F">
                            <w:pPr>
                              <w:spacing w:after="0" w:line="20" w:lineRule="atLeast"/>
                              <w:jc w:val="center"/>
                              <w:rPr>
                                <w:rFonts w:ascii="Georgia" w:hAnsi="Georgia"/>
                                <w:sz w:val="20"/>
                                <w:szCs w:val="20"/>
                              </w:rPr>
                            </w:pPr>
                            <w:hyperlink r:id="rId8" w:history="1">
                              <w:r w:rsidR="00FC7C3A"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43EFA" id="_x0000_t202" coordsize="21600,21600" o:spt="202" path="m,l,21600r21600,l21600,xe">
                <v:stroke joinstyle="miter"/>
                <v:path gradientshapeok="t" o:connecttype="rect"/>
              </v:shapetype>
              <v:shape id="Text Box 2" o:spid="_x0000_s1026" type="#_x0000_t202" style="position:absolute;left:0;text-align:left;margin-left:108.75pt;margin-top:-111.75pt;width:373.5pt;height:8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">
                <v:textbo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DE65AE" w:rsidP="00E77F9F">
                      <w:pPr>
                        <w:spacing w:after="0" w:line="20" w:lineRule="atLeast"/>
                        <w:jc w:val="center"/>
                        <w:rPr>
                          <w:rFonts w:ascii="Georgia" w:hAnsi="Georgia"/>
                          <w:sz w:val="20"/>
                          <w:szCs w:val="20"/>
                        </w:rPr>
                      </w:pPr>
                      <w:hyperlink r:id="rId9" w:history="1">
                        <w:r w:rsidR="00FC7C3A"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v:textbox>
                <w10:wrap type="square" anchory="margin"/>
              </v:shape>
            </w:pict>
          </mc:Fallback>
        </mc:AlternateContent>
      </w:r>
      <w:r w:rsidR="0017509F">
        <w:rPr>
          <w:rFonts w:ascii="Georgia" w:hAnsi="Georgia"/>
          <w:b/>
          <w:bCs/>
          <w:sz w:val="56"/>
          <w:szCs w:val="56"/>
        </w:rPr>
        <w:t xml:space="preserve">                </w:t>
      </w:r>
      <w:r w:rsidR="0028673F">
        <w:rPr>
          <w:rFonts w:ascii="Georgia Pro Cond" w:hAnsi="Georgia Pro Cond"/>
          <w:b/>
          <w:bCs/>
          <w:sz w:val="56"/>
          <w:szCs w:val="56"/>
        </w:rPr>
        <w:t>Summary</w:t>
      </w:r>
    </w:p>
    <w:p w14:paraId="0601CF8D" w14:textId="6BE6C33C" w:rsidR="0017509F" w:rsidRPr="008C3285" w:rsidRDefault="0017509F" w:rsidP="0017509F">
      <w:pPr>
        <w:spacing w:after="0" w:line="20" w:lineRule="atLeast"/>
        <w:ind w:left="2160"/>
        <w:rPr>
          <w:rFonts w:ascii="Georgia Pro Cond" w:hAnsi="Georgia Pro Cond"/>
          <w:b/>
          <w:bCs/>
          <w:sz w:val="28"/>
          <w:szCs w:val="28"/>
        </w:rPr>
      </w:pPr>
      <w:r w:rsidRPr="008C3285">
        <w:rPr>
          <w:rFonts w:ascii="Georgia Pro Cond" w:hAnsi="Georgia Pro Cond"/>
          <w:b/>
          <w:bCs/>
          <w:sz w:val="56"/>
          <w:szCs w:val="56"/>
        </w:rPr>
        <w:tab/>
      </w:r>
      <w:r w:rsidRPr="008C3285">
        <w:rPr>
          <w:rFonts w:ascii="Georgia Pro Cond" w:hAnsi="Georgia Pro Cond"/>
          <w:sz w:val="32"/>
          <w:szCs w:val="32"/>
        </w:rPr>
        <w:t>Murray County Commissioners Meeting</w:t>
      </w:r>
    </w:p>
    <w:p w14:paraId="7D699448" w14:textId="357DD0C5" w:rsidR="0017509F" w:rsidRPr="008C3285" w:rsidRDefault="0017509F" w:rsidP="0017509F">
      <w:pPr>
        <w:spacing w:after="0" w:line="20" w:lineRule="atLeast"/>
        <w:rPr>
          <w:rFonts w:ascii="Georgia Pro Cond" w:hAnsi="Georgia Pro Cond"/>
          <w:sz w:val="32"/>
          <w:szCs w:val="32"/>
        </w:rPr>
      </w:pPr>
      <w:r w:rsidRPr="008C3285">
        <w:rPr>
          <w:rFonts w:ascii="Georgia Pro Cond" w:hAnsi="Georgia Pro Cond"/>
        </w:rPr>
        <w:tab/>
      </w:r>
      <w:r w:rsidRPr="008C3285">
        <w:rPr>
          <w:rFonts w:ascii="Georgia Pro Cond" w:hAnsi="Georgia Pro Cond"/>
        </w:rPr>
        <w:tab/>
      </w:r>
      <w:r w:rsidRPr="008C3285">
        <w:rPr>
          <w:rFonts w:ascii="Georgia Pro Cond" w:hAnsi="Georgia Pro Cond"/>
        </w:rPr>
        <w:tab/>
      </w:r>
      <w:r w:rsidRPr="008C3285">
        <w:rPr>
          <w:rFonts w:ascii="Georgia Pro Cond" w:hAnsi="Georgia Pro Cond"/>
        </w:rPr>
        <w:tab/>
      </w:r>
      <w:r w:rsidRPr="008C3285">
        <w:rPr>
          <w:rFonts w:ascii="Georgia Pro Cond" w:hAnsi="Georgia Pro Cond"/>
        </w:rPr>
        <w:tab/>
      </w:r>
      <w:r w:rsidRPr="008C3285">
        <w:rPr>
          <w:rFonts w:ascii="Georgia Pro Cond" w:hAnsi="Georgia Pro Cond"/>
        </w:rPr>
        <w:tab/>
        <w:t xml:space="preserve">        </w:t>
      </w:r>
      <w:r w:rsidR="005810C1">
        <w:rPr>
          <w:rFonts w:ascii="Georgia Pro Cond" w:hAnsi="Georgia Pro Cond"/>
          <w:sz w:val="32"/>
          <w:szCs w:val="32"/>
        </w:rPr>
        <w:t>August 6</w:t>
      </w:r>
      <w:r w:rsidRPr="008C3285">
        <w:rPr>
          <w:rFonts w:ascii="Georgia Pro Cond" w:hAnsi="Georgia Pro Cond"/>
          <w:sz w:val="32"/>
          <w:szCs w:val="32"/>
        </w:rPr>
        <w:t>, 2024</w:t>
      </w:r>
    </w:p>
    <w:p w14:paraId="45A857FE" w14:textId="77777777" w:rsidR="0017509F" w:rsidRPr="008C3285" w:rsidRDefault="0017509F" w:rsidP="0017509F">
      <w:pPr>
        <w:spacing w:after="0" w:line="20" w:lineRule="atLeast"/>
        <w:rPr>
          <w:rFonts w:ascii="Georgia Pro Cond" w:hAnsi="Georgia Pro Cond"/>
        </w:rPr>
      </w:pPr>
    </w:p>
    <w:p w14:paraId="4F8860E4" w14:textId="43F363E4" w:rsidR="0017509F" w:rsidRPr="004B243E" w:rsidRDefault="0017509F" w:rsidP="0017509F">
      <w:pPr>
        <w:spacing w:after="0" w:line="20" w:lineRule="atLeast"/>
        <w:ind w:firstLine="720"/>
        <w:rPr>
          <w:rFonts w:ascii="Georgia Pro Cond" w:hAnsi="Georgia Pro Cond"/>
          <w:sz w:val="24"/>
          <w:szCs w:val="24"/>
        </w:rPr>
      </w:pPr>
      <w:r w:rsidRPr="004B243E">
        <w:rPr>
          <w:rFonts w:ascii="Georgia Pro Cond" w:hAnsi="Georgia Pro Cond"/>
          <w:sz w:val="24"/>
          <w:szCs w:val="24"/>
        </w:rPr>
        <w:t>The Sole Commissioner of Murray County, Greg Hogan, called the meeting to order promptly at 9:00</w:t>
      </w:r>
      <w:r w:rsidR="00744A2A" w:rsidRPr="004B243E">
        <w:rPr>
          <w:rFonts w:ascii="Georgia Pro Cond" w:hAnsi="Georgia Pro Cond"/>
          <w:sz w:val="24"/>
          <w:szCs w:val="24"/>
        </w:rPr>
        <w:t xml:space="preserve"> AM</w:t>
      </w:r>
      <w:r w:rsidRPr="004B243E">
        <w:rPr>
          <w:rFonts w:ascii="Georgia Pro Cond" w:hAnsi="Georgia Pro Cond"/>
          <w:sz w:val="24"/>
          <w:szCs w:val="24"/>
        </w:rPr>
        <w:t xml:space="preserve">, </w:t>
      </w:r>
      <w:r w:rsidR="005810C1">
        <w:rPr>
          <w:rFonts w:ascii="Georgia Pro Cond" w:hAnsi="Georgia Pro Cond"/>
          <w:sz w:val="24"/>
          <w:szCs w:val="24"/>
        </w:rPr>
        <w:t xml:space="preserve">August 6, </w:t>
      </w:r>
      <w:r w:rsidRPr="004B243E">
        <w:rPr>
          <w:rFonts w:ascii="Georgia Pro Cond" w:hAnsi="Georgia Pro Cond"/>
          <w:sz w:val="24"/>
          <w:szCs w:val="24"/>
        </w:rPr>
        <w:t xml:space="preserve">2024, in the Hearing Room of the Murray County Annex. In attendance were Greg Hogan, Sole Commissioner, Tommy Parker, County Manager, Edward Dunn, </w:t>
      </w:r>
      <w:r w:rsidR="005810C1">
        <w:rPr>
          <w:rFonts w:ascii="Georgia Pro Cond" w:hAnsi="Georgia Pro Cond"/>
          <w:sz w:val="24"/>
          <w:szCs w:val="24"/>
        </w:rPr>
        <w:t>Kyle Presley, The Chatsworth Times,</w:t>
      </w:r>
      <w:r w:rsidRPr="004B243E">
        <w:rPr>
          <w:rFonts w:ascii="Georgia Pro Cond" w:hAnsi="Georgia Pro Cond"/>
          <w:sz w:val="24"/>
          <w:szCs w:val="24"/>
        </w:rPr>
        <w:t xml:space="preserve"> and Tina Davis, County Clerk.</w:t>
      </w:r>
    </w:p>
    <w:p w14:paraId="3396F2FF" w14:textId="77777777" w:rsidR="0017509F" w:rsidRPr="001A6796" w:rsidRDefault="0017509F" w:rsidP="0017509F">
      <w:pPr>
        <w:spacing w:after="0" w:line="20" w:lineRule="atLeast"/>
        <w:ind w:firstLine="720"/>
        <w:rPr>
          <w:rFonts w:ascii="Georgia Pro Cond" w:hAnsi="Georgia Pro Cond"/>
          <w:sz w:val="20"/>
          <w:szCs w:val="20"/>
        </w:rPr>
      </w:pPr>
    </w:p>
    <w:p w14:paraId="3DF9F214" w14:textId="3A34F5E7" w:rsidR="0017509F" w:rsidRPr="004B243E" w:rsidRDefault="0017509F" w:rsidP="0017509F">
      <w:pPr>
        <w:spacing w:after="0" w:line="20" w:lineRule="atLeast"/>
        <w:ind w:firstLine="720"/>
        <w:rPr>
          <w:rFonts w:ascii="Georgia Pro Cond" w:hAnsi="Georgia Pro Cond"/>
          <w:sz w:val="24"/>
          <w:szCs w:val="24"/>
        </w:rPr>
      </w:pPr>
      <w:r w:rsidRPr="004B243E">
        <w:rPr>
          <w:rFonts w:ascii="Georgia Pro Cond" w:hAnsi="Georgia Pro Cond"/>
          <w:sz w:val="24"/>
          <w:szCs w:val="24"/>
        </w:rPr>
        <w:t xml:space="preserve">The first order of business was to approve the agenda for today’s meeting. The Commissioner, Greg Hogan, asked if anyone had any additional items to add to the agenda or if there are any requests to delete items from today’s agenda. There were no addition or deletion requests. The Commissioner approved the agenda as written for </w:t>
      </w:r>
      <w:r w:rsidR="005810C1">
        <w:rPr>
          <w:rFonts w:ascii="Georgia Pro Cond" w:hAnsi="Georgia Pro Cond"/>
          <w:sz w:val="24"/>
          <w:szCs w:val="24"/>
        </w:rPr>
        <w:t>August 6</w:t>
      </w:r>
      <w:r w:rsidRPr="004B243E">
        <w:rPr>
          <w:rFonts w:ascii="Georgia Pro Cond" w:hAnsi="Georgia Pro Cond"/>
          <w:sz w:val="24"/>
          <w:szCs w:val="24"/>
        </w:rPr>
        <w:t>, 2024.</w:t>
      </w:r>
    </w:p>
    <w:p w14:paraId="181CC3F1" w14:textId="619E2EC0" w:rsidR="004B243E" w:rsidRPr="001A6796" w:rsidRDefault="004B243E" w:rsidP="004B243E">
      <w:pPr>
        <w:spacing w:after="0" w:line="20" w:lineRule="atLeast"/>
        <w:ind w:firstLine="720"/>
        <w:rPr>
          <w:rFonts w:ascii="Georgia Pro Cond" w:hAnsi="Georgia Pro Cond"/>
          <w:sz w:val="20"/>
          <w:szCs w:val="20"/>
        </w:rPr>
      </w:pPr>
    </w:p>
    <w:p w14:paraId="0AAC6091" w14:textId="0986049E" w:rsidR="0017509F" w:rsidRPr="004B243E" w:rsidRDefault="0017509F" w:rsidP="0017509F">
      <w:pPr>
        <w:spacing w:after="0" w:line="20" w:lineRule="atLeast"/>
        <w:ind w:firstLine="720"/>
        <w:rPr>
          <w:rFonts w:ascii="Georgia Pro Cond" w:hAnsi="Georgia Pro Cond"/>
          <w:sz w:val="24"/>
          <w:szCs w:val="24"/>
        </w:rPr>
      </w:pPr>
      <w:r w:rsidRPr="004B243E">
        <w:rPr>
          <w:rFonts w:ascii="Georgia Pro Cond" w:hAnsi="Georgia Pro Cond"/>
          <w:sz w:val="24"/>
          <w:szCs w:val="24"/>
        </w:rPr>
        <w:t>The next order of business was to approve the minutes for the previous meeting</w:t>
      </w:r>
      <w:r w:rsidR="007F0645">
        <w:rPr>
          <w:rFonts w:ascii="Georgia Pro Cond" w:hAnsi="Georgia Pro Cond"/>
          <w:sz w:val="24"/>
          <w:szCs w:val="24"/>
        </w:rPr>
        <w:t>s</w:t>
      </w:r>
      <w:r w:rsidRPr="004B243E">
        <w:rPr>
          <w:rFonts w:ascii="Georgia Pro Cond" w:hAnsi="Georgia Pro Cond"/>
          <w:sz w:val="24"/>
          <w:szCs w:val="24"/>
        </w:rPr>
        <w:t xml:space="preserve"> in the month of </w:t>
      </w:r>
      <w:r w:rsidR="00744A2A" w:rsidRPr="004B243E">
        <w:rPr>
          <w:rFonts w:ascii="Georgia Pro Cond" w:hAnsi="Georgia Pro Cond"/>
          <w:sz w:val="24"/>
          <w:szCs w:val="24"/>
        </w:rPr>
        <w:t>Ju</w:t>
      </w:r>
      <w:r w:rsidR="005810C1">
        <w:rPr>
          <w:rFonts w:ascii="Georgia Pro Cond" w:hAnsi="Georgia Pro Cond"/>
          <w:sz w:val="24"/>
          <w:szCs w:val="24"/>
        </w:rPr>
        <w:t>ly</w:t>
      </w:r>
      <w:r w:rsidR="00744A2A" w:rsidRPr="004B243E">
        <w:rPr>
          <w:rFonts w:ascii="Georgia Pro Cond" w:hAnsi="Georgia Pro Cond"/>
          <w:sz w:val="24"/>
          <w:szCs w:val="24"/>
        </w:rPr>
        <w:t xml:space="preserve"> </w:t>
      </w:r>
      <w:r w:rsidRPr="004B243E">
        <w:rPr>
          <w:rFonts w:ascii="Georgia Pro Cond" w:hAnsi="Georgia Pro Cond"/>
          <w:sz w:val="24"/>
          <w:szCs w:val="24"/>
        </w:rPr>
        <w:t>2024</w:t>
      </w:r>
      <w:r w:rsidR="005810C1">
        <w:rPr>
          <w:rFonts w:ascii="Georgia Pro Cond" w:hAnsi="Georgia Pro Cond"/>
          <w:sz w:val="24"/>
          <w:szCs w:val="24"/>
        </w:rPr>
        <w:t xml:space="preserve"> &amp; early August 2024</w:t>
      </w:r>
      <w:r w:rsidRPr="004B243E">
        <w:rPr>
          <w:rFonts w:ascii="Georgia Pro Cond" w:hAnsi="Georgia Pro Cond"/>
          <w:sz w:val="24"/>
          <w:szCs w:val="24"/>
        </w:rPr>
        <w:t xml:space="preserve">. The Commissioner reviewed and </w:t>
      </w:r>
      <w:r w:rsidRPr="004B243E">
        <w:rPr>
          <w:rFonts w:ascii="Georgia Pro Cond" w:hAnsi="Georgia Pro Cond"/>
          <w:b/>
          <w:bCs/>
          <w:sz w:val="24"/>
          <w:szCs w:val="24"/>
        </w:rPr>
        <w:t>approved</w:t>
      </w:r>
      <w:r w:rsidRPr="004B243E">
        <w:rPr>
          <w:rFonts w:ascii="Georgia Pro Cond" w:hAnsi="Georgia Pro Cond"/>
          <w:sz w:val="24"/>
          <w:szCs w:val="24"/>
        </w:rPr>
        <w:t xml:space="preserve"> the Minutes as written for </w:t>
      </w:r>
      <w:r w:rsidR="00744A2A" w:rsidRPr="004B243E">
        <w:rPr>
          <w:rFonts w:ascii="Georgia Pro Cond" w:hAnsi="Georgia Pro Cond"/>
          <w:sz w:val="24"/>
          <w:szCs w:val="24"/>
        </w:rPr>
        <w:t>Ju</w:t>
      </w:r>
      <w:r w:rsidR="005810C1">
        <w:rPr>
          <w:rFonts w:ascii="Georgia Pro Cond" w:hAnsi="Georgia Pro Cond"/>
          <w:sz w:val="24"/>
          <w:szCs w:val="24"/>
        </w:rPr>
        <w:t>ly 2</w:t>
      </w:r>
      <w:r w:rsidRPr="004B243E">
        <w:rPr>
          <w:rFonts w:ascii="Georgia Pro Cond" w:hAnsi="Georgia Pro Cond"/>
          <w:sz w:val="24"/>
          <w:szCs w:val="24"/>
        </w:rPr>
        <w:t>, 2024, Murray County Commissioner’s Meeting</w:t>
      </w:r>
      <w:r w:rsidR="005810C1">
        <w:rPr>
          <w:rFonts w:ascii="Georgia Pro Cond" w:hAnsi="Georgia Pro Cond"/>
          <w:sz w:val="24"/>
          <w:szCs w:val="24"/>
        </w:rPr>
        <w:t>, the July 23,2024</w:t>
      </w:r>
      <w:r w:rsidR="00744A2A" w:rsidRPr="004B243E">
        <w:rPr>
          <w:rFonts w:ascii="Georgia Pro Cond" w:hAnsi="Georgia Pro Cond"/>
          <w:sz w:val="24"/>
          <w:szCs w:val="24"/>
        </w:rPr>
        <w:t>,</w:t>
      </w:r>
      <w:r w:rsidR="005810C1">
        <w:rPr>
          <w:rFonts w:ascii="Georgia Pro Cond" w:hAnsi="Georgia Pro Cond"/>
          <w:sz w:val="24"/>
          <w:szCs w:val="24"/>
        </w:rPr>
        <w:t xml:space="preserve"> T-SPLOST Intergovernmental Agreement Public Meeting, the July 24, 2024, T-SPLOST Resolution Public Meeting, and the August 1, 2024, E-911/Public Safety Console System &amp; Recorder Bid Opening</w:t>
      </w:r>
      <w:r w:rsidR="00744A2A" w:rsidRPr="004B243E">
        <w:rPr>
          <w:rFonts w:ascii="Georgia Pro Cond" w:hAnsi="Georgia Pro Cond"/>
          <w:sz w:val="24"/>
          <w:szCs w:val="24"/>
        </w:rPr>
        <w:t>.</w:t>
      </w:r>
      <w:r w:rsidRPr="004B243E">
        <w:rPr>
          <w:rFonts w:ascii="Georgia Pro Cond" w:hAnsi="Georgia Pro Cond"/>
          <w:sz w:val="24"/>
          <w:szCs w:val="24"/>
        </w:rPr>
        <w:t xml:space="preserve"> </w:t>
      </w:r>
    </w:p>
    <w:p w14:paraId="12015F3D" w14:textId="77777777" w:rsidR="0017509F" w:rsidRPr="001A6796" w:rsidRDefault="0017509F" w:rsidP="0017509F">
      <w:pPr>
        <w:spacing w:after="0" w:line="20" w:lineRule="atLeast"/>
        <w:rPr>
          <w:rFonts w:ascii="Georgia Pro Cond" w:hAnsi="Georgia Pro Cond"/>
          <w:sz w:val="20"/>
          <w:szCs w:val="20"/>
        </w:rPr>
      </w:pPr>
    </w:p>
    <w:p w14:paraId="59AF625A" w14:textId="77777777" w:rsidR="0017509F" w:rsidRDefault="0017509F" w:rsidP="0017509F">
      <w:pPr>
        <w:spacing w:after="0" w:line="20" w:lineRule="atLeast"/>
        <w:ind w:firstLine="720"/>
        <w:rPr>
          <w:rFonts w:ascii="Georgia Pro Cond" w:hAnsi="Georgia Pro Cond"/>
          <w:sz w:val="24"/>
          <w:szCs w:val="24"/>
        </w:rPr>
      </w:pPr>
      <w:r w:rsidRPr="004B243E">
        <w:rPr>
          <w:rFonts w:ascii="Georgia Pro Cond" w:hAnsi="Georgia Pro Cond"/>
          <w:sz w:val="24"/>
          <w:szCs w:val="24"/>
        </w:rPr>
        <w:t>New business was next on the agenda. Under new business the following items were discussed:</w:t>
      </w:r>
    </w:p>
    <w:p w14:paraId="66CD4F0C" w14:textId="77777777" w:rsidR="001A6796" w:rsidRPr="004B243E" w:rsidRDefault="001A6796" w:rsidP="0017509F">
      <w:pPr>
        <w:spacing w:after="0" w:line="20" w:lineRule="atLeast"/>
        <w:ind w:firstLine="720"/>
        <w:rPr>
          <w:rFonts w:ascii="Georgia Pro Cond" w:hAnsi="Georgia Pro Cond"/>
          <w:sz w:val="24"/>
          <w:szCs w:val="24"/>
        </w:rPr>
      </w:pPr>
    </w:p>
    <w:p w14:paraId="385D0391" w14:textId="77777777" w:rsidR="0017509F" w:rsidRPr="001A6796" w:rsidRDefault="0017509F" w:rsidP="0017509F">
      <w:pPr>
        <w:spacing w:after="0" w:line="20" w:lineRule="atLeast"/>
        <w:ind w:firstLine="720"/>
        <w:rPr>
          <w:rFonts w:ascii="Georgia Pro Cond" w:hAnsi="Georgia Pro Cond"/>
          <w:sz w:val="20"/>
          <w:szCs w:val="20"/>
        </w:rPr>
      </w:pPr>
    </w:p>
    <w:p w14:paraId="635EA897" w14:textId="6C7A0E8E" w:rsidR="0017509F" w:rsidRPr="004B243E" w:rsidRDefault="0017509F" w:rsidP="0017509F">
      <w:pPr>
        <w:spacing w:after="0" w:line="20" w:lineRule="atLeast"/>
        <w:rPr>
          <w:rFonts w:ascii="Georgia Pro Cond" w:hAnsi="Georgia Pro Cond"/>
          <w:sz w:val="24"/>
          <w:szCs w:val="24"/>
        </w:rPr>
      </w:pPr>
      <w:r w:rsidRPr="004B243E">
        <w:rPr>
          <w:rFonts w:ascii="Georgia Pro Cond" w:hAnsi="Georgia Pro Cond"/>
          <w:b/>
          <w:bCs/>
          <w:i/>
          <w:iCs/>
          <w:sz w:val="24"/>
          <w:szCs w:val="24"/>
        </w:rPr>
        <w:t>Item A:</w:t>
      </w:r>
      <w:r w:rsidRPr="004B243E">
        <w:rPr>
          <w:rFonts w:ascii="Georgia Pro Cond" w:hAnsi="Georgia Pro Cond"/>
          <w:sz w:val="24"/>
          <w:szCs w:val="24"/>
        </w:rPr>
        <w:t xml:space="preserve"> The Sole Commissioner, Greg Hogan, reviewed and </w:t>
      </w:r>
      <w:r w:rsidRPr="004B243E">
        <w:rPr>
          <w:rFonts w:ascii="Georgia Pro Cond" w:hAnsi="Georgia Pro Cond"/>
          <w:b/>
          <w:bCs/>
          <w:sz w:val="24"/>
          <w:szCs w:val="24"/>
        </w:rPr>
        <w:t xml:space="preserve">approved </w:t>
      </w:r>
      <w:r w:rsidRPr="004B243E">
        <w:rPr>
          <w:rFonts w:ascii="Georgia Pro Cond" w:hAnsi="Georgia Pro Cond"/>
          <w:sz w:val="24"/>
          <w:szCs w:val="24"/>
        </w:rPr>
        <w:t xml:space="preserve">the actions of the Planning Commission as written in the Minutes of the Murray County Land Use and Development Planning Commission Meeting held on </w:t>
      </w:r>
      <w:r w:rsidR="00744A2A" w:rsidRPr="004B243E">
        <w:rPr>
          <w:rFonts w:ascii="Georgia Pro Cond" w:hAnsi="Georgia Pro Cond"/>
          <w:sz w:val="24"/>
          <w:szCs w:val="24"/>
        </w:rPr>
        <w:t>J</w:t>
      </w:r>
      <w:r w:rsidR="005810C1">
        <w:rPr>
          <w:rFonts w:ascii="Georgia Pro Cond" w:hAnsi="Georgia Pro Cond"/>
          <w:sz w:val="24"/>
          <w:szCs w:val="24"/>
        </w:rPr>
        <w:t>uly</w:t>
      </w:r>
      <w:r w:rsidR="00744A2A" w:rsidRPr="004B243E">
        <w:rPr>
          <w:rFonts w:ascii="Georgia Pro Cond" w:hAnsi="Georgia Pro Cond"/>
          <w:sz w:val="24"/>
          <w:szCs w:val="24"/>
        </w:rPr>
        <w:t xml:space="preserve"> 18</w:t>
      </w:r>
      <w:r w:rsidRPr="004B243E">
        <w:rPr>
          <w:rFonts w:ascii="Georgia Pro Cond" w:hAnsi="Georgia Pro Cond"/>
          <w:sz w:val="24"/>
          <w:szCs w:val="24"/>
        </w:rPr>
        <w:t>, 2024.</w:t>
      </w:r>
    </w:p>
    <w:p w14:paraId="41769DAB" w14:textId="77777777" w:rsidR="0017509F" w:rsidRDefault="0017509F" w:rsidP="0017509F">
      <w:pPr>
        <w:spacing w:after="0" w:line="20" w:lineRule="atLeast"/>
        <w:rPr>
          <w:rFonts w:ascii="Georgia Pro Cond" w:hAnsi="Georgia Pro Cond"/>
          <w:sz w:val="20"/>
          <w:szCs w:val="20"/>
        </w:rPr>
      </w:pPr>
    </w:p>
    <w:p w14:paraId="5B791E31" w14:textId="77777777" w:rsidR="001A6796" w:rsidRPr="001A6796" w:rsidRDefault="001A6796" w:rsidP="0017509F">
      <w:pPr>
        <w:spacing w:after="0" w:line="20" w:lineRule="atLeast"/>
        <w:rPr>
          <w:rFonts w:ascii="Georgia Pro Cond" w:hAnsi="Georgia Pro Cond"/>
          <w:sz w:val="20"/>
          <w:szCs w:val="20"/>
        </w:rPr>
      </w:pPr>
    </w:p>
    <w:p w14:paraId="7E8B89C6" w14:textId="0223A095" w:rsidR="0017509F" w:rsidRPr="004B243E" w:rsidRDefault="0017509F" w:rsidP="0017509F">
      <w:pPr>
        <w:spacing w:after="0" w:line="20" w:lineRule="atLeast"/>
        <w:rPr>
          <w:rFonts w:ascii="Georgia Pro Cond" w:hAnsi="Georgia Pro Cond"/>
          <w:sz w:val="24"/>
          <w:szCs w:val="24"/>
        </w:rPr>
      </w:pPr>
      <w:r w:rsidRPr="004B243E">
        <w:rPr>
          <w:rFonts w:ascii="Georgia Pro Cond" w:hAnsi="Georgia Pro Cond"/>
          <w:b/>
          <w:bCs/>
          <w:i/>
          <w:iCs/>
          <w:sz w:val="24"/>
          <w:szCs w:val="24"/>
        </w:rPr>
        <w:t xml:space="preserve">Item B: </w:t>
      </w:r>
      <w:r w:rsidRPr="004B243E">
        <w:rPr>
          <w:rFonts w:ascii="Georgia Pro Cond" w:hAnsi="Georgia Pro Cond"/>
          <w:sz w:val="24"/>
          <w:szCs w:val="24"/>
        </w:rPr>
        <w:t>Commissioner</w:t>
      </w:r>
      <w:r w:rsidR="004065CF">
        <w:rPr>
          <w:rFonts w:ascii="Georgia Pro Cond" w:hAnsi="Georgia Pro Cond"/>
          <w:sz w:val="24"/>
          <w:szCs w:val="24"/>
        </w:rPr>
        <w:t xml:space="preserve"> Hogan</w:t>
      </w:r>
      <w:r w:rsidRPr="004B243E">
        <w:rPr>
          <w:rFonts w:ascii="Georgia Pro Cond" w:hAnsi="Georgia Pro Cond"/>
          <w:sz w:val="24"/>
          <w:szCs w:val="24"/>
        </w:rPr>
        <w:t xml:space="preserve"> </w:t>
      </w:r>
      <w:r w:rsidR="005810C1">
        <w:rPr>
          <w:rFonts w:ascii="Georgia Pro Cond" w:hAnsi="Georgia Pro Cond"/>
          <w:sz w:val="24"/>
          <w:szCs w:val="24"/>
        </w:rPr>
        <w:t>signed a Resolution</w:t>
      </w:r>
      <w:r w:rsidR="004065CF">
        <w:rPr>
          <w:rFonts w:ascii="Georgia Pro Cond" w:hAnsi="Georgia Pro Cond"/>
          <w:sz w:val="24"/>
          <w:szCs w:val="24"/>
        </w:rPr>
        <w:t>: Murray County School’s Series 2024 Bond Ad Valorem Tax Pledge and Assurance. The Resolution is</w:t>
      </w:r>
      <w:r w:rsidR="005810C1">
        <w:rPr>
          <w:rFonts w:ascii="Georgia Pro Cond" w:hAnsi="Georgia Pro Cond"/>
          <w:sz w:val="24"/>
          <w:szCs w:val="24"/>
        </w:rPr>
        <w:t xml:space="preserve"> to assure compliance with the Constitution of the State of Georgia by assessing and providing for the collection of a direct annual tax sufficient to pay the principal of and interest on </w:t>
      </w:r>
      <w:r w:rsidR="004065CF">
        <w:rPr>
          <w:rFonts w:ascii="Georgia Pro Cond" w:hAnsi="Georgia Pro Cond"/>
          <w:sz w:val="24"/>
          <w:szCs w:val="24"/>
        </w:rPr>
        <w:t>general</w:t>
      </w:r>
      <w:r w:rsidR="005810C1">
        <w:rPr>
          <w:rFonts w:ascii="Georgia Pro Cond" w:hAnsi="Georgia Pro Cond"/>
          <w:sz w:val="24"/>
          <w:szCs w:val="24"/>
        </w:rPr>
        <w:t xml:space="preserve"> obligation sales tax bonds to be issued by the Murray County School District in the aggregate principal amount of $17,690.00</w:t>
      </w:r>
      <w:r w:rsidR="004065CF">
        <w:rPr>
          <w:rFonts w:ascii="Georgia Pro Cond" w:hAnsi="Georgia Pro Cond"/>
          <w:sz w:val="24"/>
          <w:szCs w:val="24"/>
        </w:rPr>
        <w:t>0.00, as authorized by a Special Election held for that purpose on November 7, 2023, pursuant to and in conformity with the Constitution and statutes of the State of Georgia, and for other purposes.</w:t>
      </w:r>
    </w:p>
    <w:p w14:paraId="4A317D45" w14:textId="77777777" w:rsidR="0017509F" w:rsidRDefault="0017509F" w:rsidP="0017509F">
      <w:pPr>
        <w:spacing w:after="0" w:line="20" w:lineRule="atLeast"/>
        <w:rPr>
          <w:rFonts w:ascii="Georgia Pro Cond" w:hAnsi="Georgia Pro Cond"/>
          <w:sz w:val="20"/>
          <w:szCs w:val="20"/>
        </w:rPr>
      </w:pPr>
    </w:p>
    <w:p w14:paraId="138097E7" w14:textId="77777777" w:rsidR="001A6796" w:rsidRPr="001A6796" w:rsidRDefault="001A6796" w:rsidP="0017509F">
      <w:pPr>
        <w:spacing w:after="0" w:line="20" w:lineRule="atLeast"/>
        <w:rPr>
          <w:rFonts w:ascii="Georgia Pro Cond" w:hAnsi="Georgia Pro Cond"/>
          <w:sz w:val="20"/>
          <w:szCs w:val="20"/>
        </w:rPr>
      </w:pPr>
    </w:p>
    <w:p w14:paraId="53CE2C3D" w14:textId="07B4FE3D" w:rsidR="004B243E" w:rsidRPr="004B243E" w:rsidRDefault="0017509F" w:rsidP="004065CF">
      <w:pPr>
        <w:spacing w:after="0" w:line="20" w:lineRule="atLeast"/>
        <w:rPr>
          <w:rFonts w:ascii="Georgia Pro Cond" w:hAnsi="Georgia Pro Cond"/>
          <w:sz w:val="24"/>
          <w:szCs w:val="24"/>
        </w:rPr>
      </w:pPr>
      <w:r w:rsidRPr="004B243E">
        <w:rPr>
          <w:rFonts w:ascii="Georgia Pro Cond" w:hAnsi="Georgia Pro Cond"/>
          <w:b/>
          <w:bCs/>
          <w:i/>
          <w:iCs/>
          <w:sz w:val="24"/>
          <w:szCs w:val="24"/>
        </w:rPr>
        <w:t>Item C:</w:t>
      </w:r>
      <w:r w:rsidRPr="004B243E">
        <w:rPr>
          <w:rFonts w:ascii="Georgia Pro Cond" w:hAnsi="Georgia Pro Cond"/>
          <w:sz w:val="24"/>
          <w:szCs w:val="24"/>
        </w:rPr>
        <w:t xml:space="preserve"> </w:t>
      </w:r>
      <w:r w:rsidR="004065CF">
        <w:rPr>
          <w:rFonts w:ascii="Georgia Pro Cond" w:hAnsi="Georgia Pro Cond"/>
          <w:sz w:val="24"/>
          <w:szCs w:val="24"/>
        </w:rPr>
        <w:t>Greg Hogan, Sole Commissioner, gave specifics of a capital purchase in the amount of $57,506.08</w:t>
      </w:r>
      <w:r w:rsidR="001A6796">
        <w:rPr>
          <w:rFonts w:ascii="Georgia Pro Cond" w:hAnsi="Georgia Pro Cond"/>
          <w:sz w:val="24"/>
          <w:szCs w:val="24"/>
        </w:rPr>
        <w:t>. The purchase is for a 2024 Ford F350 Super-Duty Pickup (VIN: 1FT8X3BN4RED31480) for Public Works. The total amount of $57,506.08 was paid for with 2019 SPLOST funds.</w:t>
      </w:r>
    </w:p>
    <w:p w14:paraId="272686AC" w14:textId="77777777" w:rsidR="00041BFD" w:rsidRDefault="00041BFD" w:rsidP="00E24C14">
      <w:pPr>
        <w:spacing w:after="0" w:line="20" w:lineRule="atLeast"/>
        <w:rPr>
          <w:rFonts w:ascii="Georgia Pro Cond" w:hAnsi="Georgia Pro Cond"/>
          <w:b/>
          <w:bCs/>
          <w:i/>
          <w:iCs/>
          <w:sz w:val="20"/>
          <w:szCs w:val="20"/>
        </w:rPr>
      </w:pPr>
    </w:p>
    <w:p w14:paraId="7F926D77" w14:textId="77777777" w:rsidR="001A6796" w:rsidRDefault="001A6796" w:rsidP="00E24C14">
      <w:pPr>
        <w:spacing w:after="0" w:line="20" w:lineRule="atLeast"/>
        <w:rPr>
          <w:rFonts w:ascii="Georgia Pro Cond" w:hAnsi="Georgia Pro Cond"/>
          <w:b/>
          <w:bCs/>
          <w:i/>
          <w:iCs/>
          <w:sz w:val="20"/>
          <w:szCs w:val="20"/>
        </w:rPr>
      </w:pPr>
    </w:p>
    <w:p w14:paraId="22AF8F6F" w14:textId="77777777" w:rsidR="001A6796" w:rsidRDefault="001A6796" w:rsidP="00E24C14">
      <w:pPr>
        <w:spacing w:after="0" w:line="20" w:lineRule="atLeast"/>
        <w:rPr>
          <w:rFonts w:ascii="Georgia Pro Cond" w:hAnsi="Georgia Pro Cond"/>
          <w:b/>
          <w:bCs/>
          <w:i/>
          <w:iCs/>
          <w:sz w:val="20"/>
          <w:szCs w:val="20"/>
        </w:rPr>
      </w:pPr>
    </w:p>
    <w:p w14:paraId="59180F6D" w14:textId="77777777" w:rsidR="001A6796" w:rsidRDefault="001A6796" w:rsidP="00E24C14">
      <w:pPr>
        <w:spacing w:after="0" w:line="20" w:lineRule="atLeast"/>
        <w:rPr>
          <w:rFonts w:ascii="Georgia Pro Cond" w:hAnsi="Georgia Pro Cond"/>
          <w:b/>
          <w:bCs/>
          <w:i/>
          <w:iCs/>
          <w:sz w:val="20"/>
          <w:szCs w:val="20"/>
        </w:rPr>
      </w:pPr>
    </w:p>
    <w:p w14:paraId="35DE63DD" w14:textId="77777777" w:rsidR="001A6796" w:rsidRDefault="001A6796" w:rsidP="00E24C14">
      <w:pPr>
        <w:spacing w:after="0" w:line="20" w:lineRule="atLeast"/>
        <w:rPr>
          <w:rFonts w:ascii="Georgia Pro Cond" w:hAnsi="Georgia Pro Cond"/>
          <w:b/>
          <w:bCs/>
          <w:i/>
          <w:iCs/>
          <w:sz w:val="20"/>
          <w:szCs w:val="20"/>
        </w:rPr>
      </w:pPr>
    </w:p>
    <w:p w14:paraId="239563D4" w14:textId="77777777" w:rsidR="001A6796" w:rsidRDefault="001A6796" w:rsidP="00E24C14">
      <w:pPr>
        <w:spacing w:after="0" w:line="20" w:lineRule="atLeast"/>
        <w:rPr>
          <w:rFonts w:ascii="Georgia Pro Cond" w:hAnsi="Georgia Pro Cond"/>
          <w:b/>
          <w:bCs/>
          <w:i/>
          <w:iCs/>
          <w:sz w:val="20"/>
          <w:szCs w:val="20"/>
        </w:rPr>
      </w:pPr>
    </w:p>
    <w:p w14:paraId="2CAC989C" w14:textId="77777777" w:rsidR="001A6796" w:rsidRDefault="001A6796" w:rsidP="00E24C14">
      <w:pPr>
        <w:spacing w:after="0" w:line="20" w:lineRule="atLeast"/>
        <w:rPr>
          <w:rFonts w:ascii="Georgia Pro Cond" w:hAnsi="Georgia Pro Cond"/>
          <w:b/>
          <w:bCs/>
          <w:i/>
          <w:iCs/>
          <w:sz w:val="20"/>
          <w:szCs w:val="20"/>
        </w:rPr>
      </w:pPr>
    </w:p>
    <w:p w14:paraId="3CB85EC2" w14:textId="77777777" w:rsidR="001A6796" w:rsidRDefault="001A6796" w:rsidP="00E24C14">
      <w:pPr>
        <w:spacing w:after="0" w:line="20" w:lineRule="atLeast"/>
        <w:rPr>
          <w:rFonts w:ascii="Georgia Pro Cond" w:hAnsi="Georgia Pro Cond"/>
          <w:b/>
          <w:bCs/>
          <w:i/>
          <w:iCs/>
          <w:sz w:val="20"/>
          <w:szCs w:val="20"/>
        </w:rPr>
      </w:pPr>
    </w:p>
    <w:p w14:paraId="1D6F8B84" w14:textId="77777777" w:rsidR="001A6796" w:rsidRDefault="001A6796" w:rsidP="00E24C14">
      <w:pPr>
        <w:spacing w:after="0" w:line="20" w:lineRule="atLeast"/>
        <w:rPr>
          <w:rFonts w:ascii="Georgia Pro Cond" w:hAnsi="Georgia Pro Cond"/>
          <w:b/>
          <w:bCs/>
          <w:i/>
          <w:iCs/>
          <w:sz w:val="20"/>
          <w:szCs w:val="20"/>
        </w:rPr>
      </w:pPr>
    </w:p>
    <w:p w14:paraId="7519CBB7" w14:textId="77777777" w:rsidR="001A6796" w:rsidRPr="001A6796" w:rsidRDefault="001A6796" w:rsidP="00E24C14">
      <w:pPr>
        <w:spacing w:after="0" w:line="20" w:lineRule="atLeast"/>
        <w:rPr>
          <w:rFonts w:ascii="Georgia Pro Cond" w:hAnsi="Georgia Pro Cond"/>
          <w:b/>
          <w:bCs/>
          <w:i/>
          <w:iCs/>
          <w:sz w:val="20"/>
          <w:szCs w:val="20"/>
        </w:rPr>
      </w:pPr>
    </w:p>
    <w:p w14:paraId="29760CF9" w14:textId="60D8EE47" w:rsidR="00E24C14" w:rsidRPr="008C3285" w:rsidRDefault="00E24C14" w:rsidP="00E24C14">
      <w:pPr>
        <w:spacing w:after="0" w:line="20" w:lineRule="atLeast"/>
        <w:rPr>
          <w:rFonts w:ascii="Georgia Pro Cond" w:hAnsi="Georgia Pro Cond"/>
        </w:rPr>
      </w:pPr>
      <w:r w:rsidRPr="008C3285">
        <w:rPr>
          <w:rFonts w:ascii="Georgia Pro Cond" w:hAnsi="Georgia Pro Cond"/>
          <w:b/>
          <w:bCs/>
          <w:i/>
          <w:iCs/>
        </w:rPr>
        <w:t xml:space="preserve">Item </w:t>
      </w:r>
      <w:r w:rsidR="001A6796">
        <w:rPr>
          <w:rFonts w:ascii="Georgia Pro Cond" w:hAnsi="Georgia Pro Cond"/>
          <w:b/>
          <w:bCs/>
          <w:i/>
          <w:iCs/>
        </w:rPr>
        <w:t>D</w:t>
      </w:r>
      <w:r w:rsidRPr="008C3285">
        <w:rPr>
          <w:rFonts w:ascii="Georgia Pro Cond" w:hAnsi="Georgia Pro Cond"/>
          <w:b/>
          <w:bCs/>
          <w:i/>
          <w:iCs/>
        </w:rPr>
        <w:t xml:space="preserve">: </w:t>
      </w:r>
      <w:r w:rsidRPr="008C3285">
        <w:rPr>
          <w:rFonts w:ascii="Georgia Pro Cond" w:hAnsi="Georgia Pro Cond"/>
        </w:rPr>
        <w:t xml:space="preserve">Murray County Government Disposal of Surplus. The Murray County Commissioner </w:t>
      </w:r>
      <w:r w:rsidRPr="008C3285">
        <w:rPr>
          <w:rFonts w:ascii="Georgia Pro Cond" w:hAnsi="Georgia Pro Cond"/>
          <w:b/>
          <w:bCs/>
        </w:rPr>
        <w:t xml:space="preserve">approved </w:t>
      </w:r>
      <w:r w:rsidRPr="008C3285">
        <w:rPr>
          <w:rFonts w:ascii="Georgia Pro Cond" w:hAnsi="Georgia Pro Cond"/>
        </w:rPr>
        <w:t>the following item(s) to be sold and or disposed of:</w:t>
      </w:r>
    </w:p>
    <w:p w14:paraId="30DC8540" w14:textId="50B56FCE" w:rsidR="00E24C14" w:rsidRPr="008C3285" w:rsidRDefault="00041BFD" w:rsidP="00E24C14">
      <w:pPr>
        <w:pStyle w:val="ListParagraph"/>
        <w:numPr>
          <w:ilvl w:val="0"/>
          <w:numId w:val="3"/>
        </w:numPr>
        <w:spacing w:after="0" w:line="20" w:lineRule="atLeast"/>
        <w:rPr>
          <w:rFonts w:ascii="Georgia Pro Cond" w:hAnsi="Georgia Pro Cond"/>
        </w:rPr>
      </w:pPr>
      <w:r>
        <w:rPr>
          <w:rFonts w:ascii="Georgia Pro Cond" w:hAnsi="Georgia Pro Cond"/>
        </w:rPr>
        <w:t>1988 Ford F800</w:t>
      </w:r>
      <w:r>
        <w:rPr>
          <w:rFonts w:ascii="Georgia Pro Cond" w:hAnsi="Georgia Pro Cond"/>
        </w:rPr>
        <w:tab/>
      </w:r>
      <w:r>
        <w:rPr>
          <w:rFonts w:ascii="Georgia Pro Cond" w:hAnsi="Georgia Pro Cond"/>
        </w:rPr>
        <w:tab/>
      </w:r>
      <w:r w:rsidR="00E24C14" w:rsidRPr="008C3285">
        <w:rPr>
          <w:rFonts w:ascii="Georgia Pro Cond" w:hAnsi="Georgia Pro Cond"/>
        </w:rPr>
        <w:tab/>
      </w:r>
      <w:r w:rsidR="00E24C14" w:rsidRPr="008C3285">
        <w:rPr>
          <w:rFonts w:ascii="Georgia Pro Cond" w:hAnsi="Georgia Pro Cond"/>
        </w:rPr>
        <w:tab/>
        <w:t>1FD</w:t>
      </w:r>
      <w:r>
        <w:rPr>
          <w:rFonts w:ascii="Georgia Pro Cond" w:hAnsi="Georgia Pro Cond"/>
        </w:rPr>
        <w:t>XK84A5JVA21937</w:t>
      </w:r>
    </w:p>
    <w:p w14:paraId="590E9E42" w14:textId="44AA43B9" w:rsidR="004E3407" w:rsidRPr="008C3285" w:rsidRDefault="00041BFD" w:rsidP="00E24C14">
      <w:pPr>
        <w:pStyle w:val="ListParagraph"/>
        <w:numPr>
          <w:ilvl w:val="0"/>
          <w:numId w:val="3"/>
        </w:numPr>
        <w:spacing w:after="0" w:line="20" w:lineRule="atLeast"/>
        <w:rPr>
          <w:rFonts w:ascii="Georgia Pro Cond" w:hAnsi="Georgia Pro Cond"/>
        </w:rPr>
      </w:pPr>
      <w:r>
        <w:rPr>
          <w:rFonts w:ascii="Georgia Pro Cond" w:hAnsi="Georgia Pro Cond"/>
        </w:rPr>
        <w:t>Zodiac Raft</w:t>
      </w:r>
      <w:r w:rsidR="004E3407" w:rsidRPr="008C3285">
        <w:rPr>
          <w:rFonts w:ascii="Georgia Pro Cond" w:hAnsi="Georgia Pro Cond"/>
        </w:rPr>
        <w:tab/>
      </w:r>
      <w:r w:rsidR="004E3407" w:rsidRPr="008C3285">
        <w:rPr>
          <w:rFonts w:ascii="Georgia Pro Cond" w:hAnsi="Georgia Pro Cond"/>
        </w:rPr>
        <w:tab/>
      </w:r>
      <w:r w:rsidR="004E3407" w:rsidRPr="008C3285">
        <w:rPr>
          <w:rFonts w:ascii="Georgia Pro Cond" w:hAnsi="Georgia Pro Cond"/>
        </w:rPr>
        <w:tab/>
      </w:r>
      <w:r w:rsidR="004E3407" w:rsidRPr="008C3285">
        <w:rPr>
          <w:rFonts w:ascii="Georgia Pro Cond" w:hAnsi="Georgia Pro Cond"/>
        </w:rPr>
        <w:tab/>
      </w:r>
      <w:r w:rsidR="004E3407" w:rsidRPr="008C3285">
        <w:rPr>
          <w:rFonts w:ascii="Georgia Pro Cond" w:hAnsi="Georgia Pro Cond"/>
        </w:rPr>
        <w:tab/>
      </w:r>
      <w:r>
        <w:rPr>
          <w:rFonts w:ascii="Georgia Pro Cond" w:hAnsi="Georgia Pro Cond"/>
        </w:rPr>
        <w:t>Z12203</w:t>
      </w:r>
    </w:p>
    <w:p w14:paraId="2D93FCA3" w14:textId="30FA230A" w:rsidR="004E3407" w:rsidRPr="008C3285" w:rsidRDefault="00041BFD" w:rsidP="00E24C14">
      <w:pPr>
        <w:pStyle w:val="ListParagraph"/>
        <w:numPr>
          <w:ilvl w:val="0"/>
          <w:numId w:val="3"/>
        </w:numPr>
        <w:spacing w:after="0" w:line="20" w:lineRule="atLeast"/>
        <w:rPr>
          <w:rFonts w:ascii="Georgia Pro Cond" w:hAnsi="Georgia Pro Cond"/>
        </w:rPr>
      </w:pPr>
      <w:r>
        <w:rPr>
          <w:rFonts w:ascii="Georgia Pro Cond" w:hAnsi="Georgia Pro Cond"/>
        </w:rPr>
        <w:t>2008 Ford Police Interceptor</w:t>
      </w:r>
      <w:r w:rsidR="004E3407" w:rsidRPr="008C3285">
        <w:rPr>
          <w:rFonts w:ascii="Georgia Pro Cond" w:hAnsi="Georgia Pro Cond"/>
        </w:rPr>
        <w:tab/>
      </w:r>
      <w:r w:rsidR="004E3407" w:rsidRPr="008C3285">
        <w:rPr>
          <w:rFonts w:ascii="Georgia Pro Cond" w:hAnsi="Georgia Pro Cond"/>
        </w:rPr>
        <w:tab/>
      </w:r>
      <w:r w:rsidR="004E3407" w:rsidRPr="008C3285">
        <w:rPr>
          <w:rFonts w:ascii="Georgia Pro Cond" w:hAnsi="Georgia Pro Cond"/>
        </w:rPr>
        <w:tab/>
      </w:r>
      <w:r>
        <w:rPr>
          <w:rFonts w:ascii="Georgia Pro Cond" w:hAnsi="Georgia Pro Cond"/>
        </w:rPr>
        <w:t>2FAFP71V78X144950</w:t>
      </w:r>
    </w:p>
    <w:p w14:paraId="4FA9B0A9" w14:textId="7497E567" w:rsidR="004E3407" w:rsidRPr="008C3285" w:rsidRDefault="00041BFD" w:rsidP="00E24C14">
      <w:pPr>
        <w:pStyle w:val="ListParagraph"/>
        <w:numPr>
          <w:ilvl w:val="0"/>
          <w:numId w:val="3"/>
        </w:numPr>
        <w:spacing w:after="0" w:line="20" w:lineRule="atLeast"/>
        <w:rPr>
          <w:rFonts w:ascii="Georgia Pro Cond" w:hAnsi="Georgia Pro Cond"/>
        </w:rPr>
      </w:pPr>
      <w:r>
        <w:rPr>
          <w:rFonts w:ascii="Georgia Pro Cond" w:hAnsi="Georgia Pro Cond"/>
        </w:rPr>
        <w:t>2011 Ford Police Interceptor</w:t>
      </w:r>
      <w:r>
        <w:rPr>
          <w:rFonts w:ascii="Georgia Pro Cond" w:hAnsi="Georgia Pro Cond"/>
        </w:rPr>
        <w:tab/>
      </w:r>
      <w:r>
        <w:rPr>
          <w:rFonts w:ascii="Georgia Pro Cond" w:hAnsi="Georgia Pro Cond"/>
        </w:rPr>
        <w:tab/>
      </w:r>
      <w:r>
        <w:rPr>
          <w:rFonts w:ascii="Georgia Pro Cond" w:hAnsi="Georgia Pro Cond"/>
        </w:rPr>
        <w:tab/>
        <w:t>2FABP7BV4BX161418</w:t>
      </w:r>
    </w:p>
    <w:p w14:paraId="4BBBC0DF" w14:textId="77777777" w:rsidR="004E3407" w:rsidRPr="008C3285" w:rsidRDefault="004E3407" w:rsidP="004E3407">
      <w:pPr>
        <w:pStyle w:val="ListParagraph"/>
        <w:spacing w:after="0" w:line="20" w:lineRule="atLeast"/>
        <w:rPr>
          <w:rFonts w:ascii="Georgia Pro Cond" w:hAnsi="Georgia Pro Cond"/>
        </w:rPr>
      </w:pPr>
    </w:p>
    <w:p w14:paraId="0A6F66EF" w14:textId="14C3DF59" w:rsidR="00A278DD" w:rsidRPr="008C3285" w:rsidRDefault="00A278DD" w:rsidP="00A278DD">
      <w:pPr>
        <w:spacing w:after="0" w:line="20" w:lineRule="atLeast"/>
        <w:rPr>
          <w:rFonts w:ascii="Georgia Pro Cond" w:hAnsi="Georgia Pro Cond"/>
        </w:rPr>
      </w:pPr>
    </w:p>
    <w:p w14:paraId="1D3F5000" w14:textId="4F64B267" w:rsidR="0017509F" w:rsidRPr="008C3285" w:rsidRDefault="0017509F" w:rsidP="0017509F">
      <w:pPr>
        <w:spacing w:after="0" w:line="20" w:lineRule="atLeast"/>
        <w:rPr>
          <w:rFonts w:ascii="Georgia Pro Cond" w:hAnsi="Georgia Pro Cond"/>
        </w:rPr>
      </w:pPr>
    </w:p>
    <w:p w14:paraId="20ECD78F" w14:textId="77777777" w:rsidR="0017509F" w:rsidRPr="008C3285" w:rsidRDefault="0017509F" w:rsidP="0017509F">
      <w:pPr>
        <w:spacing w:after="0" w:line="20" w:lineRule="atLeast"/>
        <w:rPr>
          <w:rFonts w:ascii="Georgia Pro Cond" w:hAnsi="Georgia Pro Cond"/>
        </w:rPr>
      </w:pPr>
    </w:p>
    <w:p w14:paraId="0B7BA218" w14:textId="77777777" w:rsidR="00041BFD" w:rsidRDefault="00041BFD" w:rsidP="0017509F">
      <w:pPr>
        <w:spacing w:after="0" w:line="20" w:lineRule="atLeast"/>
        <w:rPr>
          <w:rFonts w:ascii="Georgia Pro Cond" w:hAnsi="Georgia Pro Cond"/>
        </w:rPr>
      </w:pPr>
    </w:p>
    <w:p w14:paraId="39164E55" w14:textId="219DC394" w:rsidR="0017509F" w:rsidRDefault="0017509F" w:rsidP="0017509F">
      <w:pPr>
        <w:spacing w:after="0" w:line="20" w:lineRule="atLeast"/>
        <w:rPr>
          <w:rFonts w:ascii="Georgia Pro Cond" w:hAnsi="Georgia Pro Cond"/>
        </w:rPr>
      </w:pPr>
      <w:r w:rsidRPr="008C3285">
        <w:rPr>
          <w:rFonts w:ascii="Georgia Pro Cond" w:hAnsi="Georgia Pro Cond"/>
        </w:rPr>
        <w:t>Sole Commissioner of Murray County, Greg Hogan, adjourned the meeting at approximately 9:</w:t>
      </w:r>
      <w:r w:rsidR="001A6796">
        <w:rPr>
          <w:rFonts w:ascii="Georgia Pro Cond" w:hAnsi="Georgia Pro Cond"/>
        </w:rPr>
        <w:t>12</w:t>
      </w:r>
      <w:r w:rsidR="00041BFD">
        <w:rPr>
          <w:rFonts w:ascii="Georgia Pro Cond" w:hAnsi="Georgia Pro Cond"/>
        </w:rPr>
        <w:t xml:space="preserve"> AM.</w:t>
      </w:r>
    </w:p>
    <w:p w14:paraId="04AEF56F" w14:textId="77777777" w:rsidR="00041BFD" w:rsidRDefault="00041BFD" w:rsidP="0017509F">
      <w:pPr>
        <w:spacing w:after="0" w:line="20" w:lineRule="atLeast"/>
        <w:rPr>
          <w:rFonts w:ascii="Georgia Pro Cond" w:hAnsi="Georgia Pro Cond"/>
        </w:rPr>
      </w:pPr>
    </w:p>
    <w:p w14:paraId="72B967C1" w14:textId="77777777" w:rsidR="00041BFD" w:rsidRPr="008C3285" w:rsidRDefault="00041BFD" w:rsidP="0017509F">
      <w:pPr>
        <w:spacing w:after="0" w:line="20" w:lineRule="atLeast"/>
        <w:rPr>
          <w:rFonts w:ascii="Georgia Pro Cond" w:hAnsi="Georgia Pro Cond"/>
        </w:rPr>
      </w:pPr>
    </w:p>
    <w:p w14:paraId="27C7F45D" w14:textId="77777777" w:rsidR="0017509F" w:rsidRPr="008C3285" w:rsidRDefault="0017509F" w:rsidP="0017509F">
      <w:pPr>
        <w:spacing w:after="0" w:line="20" w:lineRule="atLeast"/>
        <w:rPr>
          <w:rFonts w:ascii="Georgia Pro Cond" w:hAnsi="Georgia Pro Cond"/>
        </w:rPr>
      </w:pPr>
    </w:p>
    <w:p w14:paraId="3CF65353" w14:textId="77777777" w:rsidR="0017509F" w:rsidRPr="008C3285" w:rsidRDefault="0017509F" w:rsidP="0017509F">
      <w:pPr>
        <w:spacing w:after="0" w:line="20" w:lineRule="atLeast"/>
        <w:rPr>
          <w:rFonts w:ascii="Georgia Pro Cond" w:hAnsi="Georgia Pro Cond"/>
        </w:rPr>
      </w:pPr>
      <w:r w:rsidRPr="008C3285">
        <w:rPr>
          <w:rFonts w:ascii="Georgia Pro Cond" w:hAnsi="Georgia Pro Cond"/>
        </w:rPr>
        <w:t>All Supporting Documents are in Minutes Book #12.</w:t>
      </w:r>
    </w:p>
    <w:p w14:paraId="50E77231" w14:textId="77777777" w:rsidR="0017509F" w:rsidRPr="008C3285" w:rsidRDefault="0017509F" w:rsidP="0017509F">
      <w:pPr>
        <w:spacing w:after="0" w:line="20" w:lineRule="atLeast"/>
        <w:rPr>
          <w:rFonts w:ascii="Georgia Pro Cond" w:hAnsi="Georgia Pro Cond"/>
        </w:rPr>
      </w:pPr>
    </w:p>
    <w:p w14:paraId="5A148FE0" w14:textId="77777777" w:rsidR="0017509F" w:rsidRPr="008C3285" w:rsidRDefault="0017509F" w:rsidP="0017509F">
      <w:pPr>
        <w:spacing w:after="0" w:line="20" w:lineRule="atLeast"/>
        <w:rPr>
          <w:rFonts w:ascii="Georgia Pro Cond" w:hAnsi="Georgia Pro Cond"/>
        </w:rPr>
      </w:pPr>
    </w:p>
    <w:p w14:paraId="61E0688D" w14:textId="77777777" w:rsidR="0017509F" w:rsidRDefault="0017509F" w:rsidP="0017509F">
      <w:pPr>
        <w:spacing w:after="0" w:line="20" w:lineRule="atLeast"/>
        <w:rPr>
          <w:rFonts w:ascii="Georgia Pro Cond" w:hAnsi="Georgia Pro Cond"/>
        </w:rPr>
      </w:pPr>
    </w:p>
    <w:p w14:paraId="01AE76B5" w14:textId="77777777" w:rsidR="00041BFD" w:rsidRDefault="00041BFD" w:rsidP="0017509F">
      <w:pPr>
        <w:spacing w:after="0" w:line="20" w:lineRule="atLeast"/>
        <w:rPr>
          <w:rFonts w:ascii="Georgia Pro Cond" w:hAnsi="Georgia Pro Cond"/>
        </w:rPr>
      </w:pPr>
    </w:p>
    <w:p w14:paraId="0876F2F3" w14:textId="77777777" w:rsidR="00041BFD" w:rsidRDefault="00041BFD" w:rsidP="0017509F">
      <w:pPr>
        <w:spacing w:after="0" w:line="20" w:lineRule="atLeast"/>
        <w:rPr>
          <w:rFonts w:ascii="Georgia Pro Cond" w:hAnsi="Georgia Pro Cond"/>
        </w:rPr>
      </w:pPr>
    </w:p>
    <w:sectPr w:rsidR="00041BFD" w:rsidSect="00AF6275">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8DFE8" w14:textId="77777777" w:rsidR="00D109A2" w:rsidRDefault="00D109A2" w:rsidP="00D109A2">
      <w:pPr>
        <w:spacing w:after="0" w:line="240" w:lineRule="auto"/>
      </w:pPr>
      <w:r>
        <w:separator/>
      </w:r>
    </w:p>
  </w:endnote>
  <w:endnote w:type="continuationSeparator" w:id="0">
    <w:p w14:paraId="091FAF2A" w14:textId="77777777" w:rsidR="00D109A2" w:rsidRDefault="00D109A2" w:rsidP="00D1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Pro Cond">
    <w:charset w:val="00"/>
    <w:family w:val="roman"/>
    <w:pitch w:val="variable"/>
    <w:sig w:usb0="800002AF"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Georgia Pro Black">
    <w:altName w:val="Cambria"/>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10D7B" w14:textId="3992675B" w:rsidR="007C7D8C" w:rsidRDefault="007C7D8C">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r>
      <w:rPr>
        <w:noProof/>
        <w:color w:val="404040" w:themeColor="text1" w:themeTint="BF"/>
      </w:rPr>
      <w:t xml:space="preserve"> of </w:t>
    </w:r>
    <w:r w:rsidR="00E544B5">
      <w:rPr>
        <w:noProof/>
        <w:color w:val="404040" w:themeColor="text1" w:themeTint="BF"/>
      </w:rPr>
      <w:t>2</w:t>
    </w:r>
  </w:p>
  <w:p w14:paraId="01FB3959" w14:textId="77777777" w:rsidR="00E544B5" w:rsidRDefault="00E544B5" w:rsidP="00E544B5">
    <w:pPr>
      <w:pStyle w:val="Footer"/>
      <w:pBdr>
        <w:top w:val="single" w:sz="4" w:space="8" w:color="4472C4" w:themeColor="accent1"/>
      </w:pBdr>
      <w:tabs>
        <w:tab w:val="clear" w:pos="4680"/>
        <w:tab w:val="clear" w:pos="9360"/>
      </w:tabs>
      <w:spacing w:before="360"/>
      <w:contextualSpacing/>
      <w:jc w:val="center"/>
      <w:rPr>
        <w:noProof/>
        <w:color w:val="404040" w:themeColor="text1" w:themeTint="BF"/>
      </w:rPr>
    </w:pPr>
  </w:p>
  <w:p w14:paraId="63445D8F" w14:textId="77777777" w:rsidR="0072181A" w:rsidRDefault="00721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C80B0" w14:textId="77777777" w:rsidR="00D109A2" w:rsidRDefault="00D109A2" w:rsidP="00D109A2">
      <w:pPr>
        <w:spacing w:after="0" w:line="240" w:lineRule="auto"/>
      </w:pPr>
      <w:r>
        <w:separator/>
      </w:r>
    </w:p>
  </w:footnote>
  <w:footnote w:type="continuationSeparator" w:id="0">
    <w:p w14:paraId="6C230E41" w14:textId="77777777" w:rsidR="00D109A2" w:rsidRDefault="00D109A2" w:rsidP="00D10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0006B" w14:textId="6AA44279" w:rsidR="00D109A2" w:rsidRDefault="00D109A2" w:rsidP="00D109A2">
    <w:pPr>
      <w:pStyle w:val="Header"/>
    </w:pPr>
    <w:r>
      <w:rPr>
        <w:noProof/>
      </w:rPr>
      <w:drawing>
        <wp:inline distT="0" distB="0" distL="0" distR="0" wp14:anchorId="3A9703E2" wp14:editId="4E7CCC78">
          <wp:extent cx="1276350" cy="12763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70F02"/>
    <w:multiLevelType w:val="hybridMultilevel"/>
    <w:tmpl w:val="F508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5362B6"/>
    <w:multiLevelType w:val="hybridMultilevel"/>
    <w:tmpl w:val="5C88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493898">
    <w:abstractNumId w:val="1"/>
  </w:num>
  <w:num w:numId="2" w16cid:durableId="1258950239">
    <w:abstractNumId w:val="0"/>
  </w:num>
  <w:num w:numId="3" w16cid:durableId="1152717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IAGRgQtwpBB4WfTK4jLpBsGDTjGR36QIUQXqZQDgQx928weq/sQeZWAkydLAnjJ0veEApROZoqaZIIqdibzznQ==" w:salt="h8yY+nuRKPS3OnKpBnrrIQ=="/>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155C5"/>
    <w:rsid w:val="00016BE1"/>
    <w:rsid w:val="0002791F"/>
    <w:rsid w:val="00037A42"/>
    <w:rsid w:val="00041BFD"/>
    <w:rsid w:val="00047140"/>
    <w:rsid w:val="00056BF9"/>
    <w:rsid w:val="000605DF"/>
    <w:rsid w:val="00092D27"/>
    <w:rsid w:val="000A4648"/>
    <w:rsid w:val="000B7410"/>
    <w:rsid w:val="000C3E08"/>
    <w:rsid w:val="000D05BF"/>
    <w:rsid w:val="000D3401"/>
    <w:rsid w:val="000E0A8A"/>
    <w:rsid w:val="000E5809"/>
    <w:rsid w:val="00101186"/>
    <w:rsid w:val="00103D82"/>
    <w:rsid w:val="00106D4B"/>
    <w:rsid w:val="00110728"/>
    <w:rsid w:val="00115D36"/>
    <w:rsid w:val="0012494F"/>
    <w:rsid w:val="0017509F"/>
    <w:rsid w:val="001A6796"/>
    <w:rsid w:val="001C1289"/>
    <w:rsid w:val="002136A2"/>
    <w:rsid w:val="00214D7E"/>
    <w:rsid w:val="0024684E"/>
    <w:rsid w:val="00264A74"/>
    <w:rsid w:val="00266889"/>
    <w:rsid w:val="002735B5"/>
    <w:rsid w:val="0027443C"/>
    <w:rsid w:val="00274926"/>
    <w:rsid w:val="002863C7"/>
    <w:rsid w:val="0028673F"/>
    <w:rsid w:val="002A161A"/>
    <w:rsid w:val="002D0085"/>
    <w:rsid w:val="002D0FB1"/>
    <w:rsid w:val="002D2A0D"/>
    <w:rsid w:val="002E3E6A"/>
    <w:rsid w:val="002F2BF6"/>
    <w:rsid w:val="00300234"/>
    <w:rsid w:val="003179EF"/>
    <w:rsid w:val="00320E9B"/>
    <w:rsid w:val="0034116F"/>
    <w:rsid w:val="00361557"/>
    <w:rsid w:val="003914C5"/>
    <w:rsid w:val="0039653C"/>
    <w:rsid w:val="003C2CD4"/>
    <w:rsid w:val="003D69C9"/>
    <w:rsid w:val="003E41DA"/>
    <w:rsid w:val="003E6760"/>
    <w:rsid w:val="004065CF"/>
    <w:rsid w:val="00444989"/>
    <w:rsid w:val="0044786C"/>
    <w:rsid w:val="00454745"/>
    <w:rsid w:val="00461BD9"/>
    <w:rsid w:val="0046240B"/>
    <w:rsid w:val="004626AB"/>
    <w:rsid w:val="00482642"/>
    <w:rsid w:val="004A7377"/>
    <w:rsid w:val="004B243E"/>
    <w:rsid w:val="004E3407"/>
    <w:rsid w:val="0052017C"/>
    <w:rsid w:val="00526F90"/>
    <w:rsid w:val="00530F4A"/>
    <w:rsid w:val="00542380"/>
    <w:rsid w:val="00544BE1"/>
    <w:rsid w:val="00544CF8"/>
    <w:rsid w:val="00561B2F"/>
    <w:rsid w:val="005810C1"/>
    <w:rsid w:val="00585A68"/>
    <w:rsid w:val="00586608"/>
    <w:rsid w:val="00596AD6"/>
    <w:rsid w:val="005A5492"/>
    <w:rsid w:val="005E135A"/>
    <w:rsid w:val="005F329F"/>
    <w:rsid w:val="005F4890"/>
    <w:rsid w:val="00603336"/>
    <w:rsid w:val="006338FA"/>
    <w:rsid w:val="0063467B"/>
    <w:rsid w:val="00643868"/>
    <w:rsid w:val="0066098F"/>
    <w:rsid w:val="006961FF"/>
    <w:rsid w:val="00697ED6"/>
    <w:rsid w:val="006B21DF"/>
    <w:rsid w:val="006B5AA0"/>
    <w:rsid w:val="006C4703"/>
    <w:rsid w:val="006F0286"/>
    <w:rsid w:val="007112ED"/>
    <w:rsid w:val="00711ACC"/>
    <w:rsid w:val="00715210"/>
    <w:rsid w:val="0072181A"/>
    <w:rsid w:val="0072469F"/>
    <w:rsid w:val="00744A2A"/>
    <w:rsid w:val="00744F6B"/>
    <w:rsid w:val="00745FEC"/>
    <w:rsid w:val="00747C6C"/>
    <w:rsid w:val="00751EA5"/>
    <w:rsid w:val="00780F94"/>
    <w:rsid w:val="00790837"/>
    <w:rsid w:val="00794860"/>
    <w:rsid w:val="007A3309"/>
    <w:rsid w:val="007A7F89"/>
    <w:rsid w:val="007B1637"/>
    <w:rsid w:val="007C4178"/>
    <w:rsid w:val="007C7D8C"/>
    <w:rsid w:val="007F0645"/>
    <w:rsid w:val="00801941"/>
    <w:rsid w:val="00842DE5"/>
    <w:rsid w:val="008571AA"/>
    <w:rsid w:val="00890A63"/>
    <w:rsid w:val="008A0ED9"/>
    <w:rsid w:val="008C1861"/>
    <w:rsid w:val="008C1BA0"/>
    <w:rsid w:val="008C3285"/>
    <w:rsid w:val="008C4BCE"/>
    <w:rsid w:val="008F6758"/>
    <w:rsid w:val="00904A28"/>
    <w:rsid w:val="00921E10"/>
    <w:rsid w:val="0094024F"/>
    <w:rsid w:val="00941501"/>
    <w:rsid w:val="0094220C"/>
    <w:rsid w:val="00955223"/>
    <w:rsid w:val="00982885"/>
    <w:rsid w:val="009B332C"/>
    <w:rsid w:val="009B4D7C"/>
    <w:rsid w:val="009C3DA8"/>
    <w:rsid w:val="009C4946"/>
    <w:rsid w:val="009D04C0"/>
    <w:rsid w:val="009D1F0B"/>
    <w:rsid w:val="009E4E6D"/>
    <w:rsid w:val="009F7A40"/>
    <w:rsid w:val="00A23CB8"/>
    <w:rsid w:val="00A278DD"/>
    <w:rsid w:val="00A42316"/>
    <w:rsid w:val="00A5347D"/>
    <w:rsid w:val="00A562ED"/>
    <w:rsid w:val="00A93186"/>
    <w:rsid w:val="00AA19CB"/>
    <w:rsid w:val="00AD240A"/>
    <w:rsid w:val="00AD4F44"/>
    <w:rsid w:val="00AF6275"/>
    <w:rsid w:val="00B00251"/>
    <w:rsid w:val="00B0412D"/>
    <w:rsid w:val="00B11864"/>
    <w:rsid w:val="00B2339C"/>
    <w:rsid w:val="00B2340B"/>
    <w:rsid w:val="00B61DE4"/>
    <w:rsid w:val="00B942A6"/>
    <w:rsid w:val="00BC69DD"/>
    <w:rsid w:val="00C03451"/>
    <w:rsid w:val="00C050D5"/>
    <w:rsid w:val="00C06809"/>
    <w:rsid w:val="00C23B48"/>
    <w:rsid w:val="00C23C40"/>
    <w:rsid w:val="00C87597"/>
    <w:rsid w:val="00C951A1"/>
    <w:rsid w:val="00CA1157"/>
    <w:rsid w:val="00CC03A4"/>
    <w:rsid w:val="00CF2AB9"/>
    <w:rsid w:val="00CF38D2"/>
    <w:rsid w:val="00CF71A5"/>
    <w:rsid w:val="00D109A2"/>
    <w:rsid w:val="00D4295B"/>
    <w:rsid w:val="00D734FE"/>
    <w:rsid w:val="00D85F2B"/>
    <w:rsid w:val="00DA0A92"/>
    <w:rsid w:val="00DD50DB"/>
    <w:rsid w:val="00DE174F"/>
    <w:rsid w:val="00DE65AE"/>
    <w:rsid w:val="00DE65C0"/>
    <w:rsid w:val="00E03036"/>
    <w:rsid w:val="00E17289"/>
    <w:rsid w:val="00E24C14"/>
    <w:rsid w:val="00E24D5B"/>
    <w:rsid w:val="00E34E1B"/>
    <w:rsid w:val="00E403F4"/>
    <w:rsid w:val="00E44055"/>
    <w:rsid w:val="00E544B5"/>
    <w:rsid w:val="00E6090F"/>
    <w:rsid w:val="00E77F9F"/>
    <w:rsid w:val="00EA0402"/>
    <w:rsid w:val="00EA717C"/>
    <w:rsid w:val="00ED1F64"/>
    <w:rsid w:val="00F11DB7"/>
    <w:rsid w:val="00F14401"/>
    <w:rsid w:val="00F26179"/>
    <w:rsid w:val="00F52517"/>
    <w:rsid w:val="00F54BEE"/>
    <w:rsid w:val="00F55049"/>
    <w:rsid w:val="00F81108"/>
    <w:rsid w:val="00F819FC"/>
    <w:rsid w:val="00F8490F"/>
    <w:rsid w:val="00F977EB"/>
    <w:rsid w:val="00FB23CC"/>
    <w:rsid w:val="00FC1AE2"/>
    <w:rsid w:val="00FC4012"/>
    <w:rsid w:val="00FC7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qFormat/>
    <w:rsid w:val="00D10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36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ogan@murraycountyg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hogan@murraycountyg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9EBA4-AF5F-4BA0-96F3-D20130C97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440</Words>
  <Characters>2510</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Annex</dc:creator>
  <cp:keywords/>
  <dc:description/>
  <cp:lastModifiedBy>Tina Davis</cp:lastModifiedBy>
  <cp:revision>3</cp:revision>
  <cp:lastPrinted>2024-07-02T20:25:00Z</cp:lastPrinted>
  <dcterms:created xsi:type="dcterms:W3CDTF">2024-08-06T14:35:00Z</dcterms:created>
  <dcterms:modified xsi:type="dcterms:W3CDTF">2024-08-06T14:44:00Z</dcterms:modified>
</cp:coreProperties>
</file>