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D6A626" w14:textId="77CA770A" w:rsidR="00842DE5" w:rsidRPr="00DA0A92" w:rsidRDefault="00FC7C3A" w:rsidP="00842DE5">
      <w:pPr>
        <w:spacing w:after="0" w:line="20" w:lineRule="atLeast"/>
        <w:ind w:left="2160"/>
        <w:rPr>
          <w:rFonts w:ascii="Georgia" w:hAnsi="Georgia"/>
          <w:sz w:val="56"/>
          <w:szCs w:val="56"/>
        </w:rPr>
      </w:pPr>
      <w:r w:rsidRPr="00DA0A92">
        <w:rPr>
          <w:rFonts w:ascii="Georgia" w:hAnsi="Georgia"/>
          <w:noProof/>
        </w:rPr>
        <mc:AlternateContent>
          <mc:Choice Requires="wps">
            <w:drawing>
              <wp:anchor distT="45720" distB="45720" distL="114300" distR="114300" simplePos="0" relativeHeight="251659264" behindDoc="0" locked="0" layoutInCell="1" allowOverlap="1" wp14:anchorId="40543EFA" wp14:editId="7ECFFD2F">
                <wp:simplePos x="0" y="0"/>
                <wp:positionH relativeFrom="column">
                  <wp:posOffset>1381125</wp:posOffset>
                </wp:positionH>
                <wp:positionV relativeFrom="margin">
                  <wp:posOffset>-1419225</wp:posOffset>
                </wp:positionV>
                <wp:extent cx="4743450" cy="1057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057275"/>
                        </a:xfrm>
                        <a:prstGeom prst="rect">
                          <a:avLst/>
                        </a:prstGeom>
                        <a:solidFill>
                          <a:srgbClr val="FFFFFF"/>
                        </a:solidFill>
                        <a:ln w="9525">
                          <a:solidFill>
                            <a:srgbClr val="000000"/>
                          </a:solidFill>
                          <a:miter lim="800000"/>
                          <a:headEnd/>
                          <a:tailEnd/>
                        </a:ln>
                      </wps:spPr>
                      <wps:txbx>
                        <w:txbxContent>
                          <w:p w14:paraId="187F951A" w14:textId="62120DEA" w:rsidR="00CA1157"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MURRAY COUNTY</w:t>
                            </w:r>
                          </w:p>
                          <w:p w14:paraId="69ACB155" w14:textId="0196DAE2" w:rsidR="00FC7C3A"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COMMISSIONER’S MEETING</w:t>
                            </w:r>
                          </w:p>
                          <w:p w14:paraId="1F908D29" w14:textId="52CD1AC1" w:rsidR="00FC7C3A" w:rsidRPr="00CF38D2" w:rsidRDefault="00FC7C3A" w:rsidP="00CF38D2">
                            <w:pPr>
                              <w:spacing w:after="0" w:line="20" w:lineRule="atLeast"/>
                              <w:jc w:val="center"/>
                              <w:rPr>
                                <w:rFonts w:ascii="Georgia" w:hAnsi="Georgia"/>
                                <w:sz w:val="24"/>
                                <w:szCs w:val="24"/>
                              </w:rPr>
                            </w:pPr>
                            <w:r w:rsidRPr="00CF38D2">
                              <w:rPr>
                                <w:rFonts w:ascii="Georgia" w:hAnsi="Georgia"/>
                                <w:sz w:val="24"/>
                                <w:szCs w:val="24"/>
                              </w:rPr>
                              <w:t>P.O Box 1129/121 N. 4</w:t>
                            </w:r>
                            <w:r w:rsidRPr="00CF38D2">
                              <w:rPr>
                                <w:rFonts w:ascii="Georgia" w:hAnsi="Georgia"/>
                                <w:sz w:val="24"/>
                                <w:szCs w:val="24"/>
                                <w:vertAlign w:val="superscript"/>
                              </w:rPr>
                              <w:t>th</w:t>
                            </w:r>
                            <w:r w:rsidRPr="00CF38D2">
                              <w:rPr>
                                <w:rFonts w:ascii="Georgia" w:hAnsi="Georgia"/>
                                <w:sz w:val="24"/>
                                <w:szCs w:val="24"/>
                              </w:rPr>
                              <w:t xml:space="preserve"> Ave.</w:t>
                            </w:r>
                            <w:r w:rsidR="00CF38D2" w:rsidRPr="00CF38D2">
                              <w:rPr>
                                <w:rFonts w:ascii="Georgia" w:hAnsi="Georgia"/>
                                <w:sz w:val="24"/>
                                <w:szCs w:val="24"/>
                              </w:rPr>
                              <w:t xml:space="preserve"> </w:t>
                            </w:r>
                            <w:r w:rsidRPr="00CF38D2">
                              <w:rPr>
                                <w:rFonts w:ascii="Georgia" w:hAnsi="Georgia"/>
                                <w:sz w:val="24"/>
                                <w:szCs w:val="24"/>
                              </w:rPr>
                              <w:t>Chatsworth, Georgi</w:t>
                            </w:r>
                            <w:r w:rsidR="00CF38D2" w:rsidRPr="00CF38D2">
                              <w:rPr>
                                <w:rFonts w:ascii="Georgia" w:hAnsi="Georgia"/>
                                <w:sz w:val="24"/>
                                <w:szCs w:val="24"/>
                              </w:rPr>
                              <w:t>a</w:t>
                            </w:r>
                            <w:r w:rsidR="00CF38D2">
                              <w:rPr>
                                <w:rFonts w:ascii="Georgia" w:hAnsi="Georgia"/>
                                <w:sz w:val="24"/>
                                <w:szCs w:val="24"/>
                              </w:rPr>
                              <w:t xml:space="preserve"> </w:t>
                            </w:r>
                            <w:r w:rsidRPr="00CF38D2">
                              <w:rPr>
                                <w:rFonts w:ascii="Georgia" w:hAnsi="Georgia"/>
                                <w:sz w:val="24"/>
                                <w:szCs w:val="24"/>
                              </w:rPr>
                              <w:t>30705</w:t>
                            </w:r>
                          </w:p>
                          <w:p w14:paraId="70035E06" w14:textId="05C0E89A" w:rsidR="00FC7C3A" w:rsidRPr="00CF38D2" w:rsidRDefault="00CF38D2" w:rsidP="00E77F9F">
                            <w:pPr>
                              <w:spacing w:after="0" w:line="20" w:lineRule="atLeast"/>
                              <w:jc w:val="center"/>
                              <w:rPr>
                                <w:rFonts w:ascii="Georgia" w:hAnsi="Georgia"/>
                                <w:sz w:val="24"/>
                                <w:szCs w:val="24"/>
                              </w:rPr>
                            </w:pPr>
                            <w:r>
                              <w:rPr>
                                <w:rFonts w:ascii="Georgia" w:hAnsi="Georgia"/>
                                <w:sz w:val="24"/>
                                <w:szCs w:val="24"/>
                              </w:rPr>
                              <w:t>706.517.1400 Ext. 1277</w:t>
                            </w:r>
                          </w:p>
                          <w:p w14:paraId="4EFFF0D7" w14:textId="0C52FB03" w:rsidR="00FC7C3A" w:rsidRPr="00CF38D2" w:rsidRDefault="00FC7C3A" w:rsidP="00E77F9F">
                            <w:pPr>
                              <w:spacing w:after="0" w:line="20" w:lineRule="atLeast"/>
                              <w:jc w:val="center"/>
                              <w:rPr>
                                <w:rFonts w:ascii="Georgia" w:hAnsi="Georgia"/>
                                <w:sz w:val="20"/>
                                <w:szCs w:val="20"/>
                              </w:rPr>
                            </w:pPr>
                            <w:hyperlink r:id="rId7" w:history="1">
                              <w:r w:rsidRPr="00CF38D2">
                                <w:rPr>
                                  <w:rStyle w:val="Hyperlink"/>
                                  <w:rFonts w:ascii="Georgia" w:hAnsi="Georgia"/>
                                  <w:sz w:val="20"/>
                                  <w:szCs w:val="20"/>
                                </w:rPr>
                                <w:t>ghogan@murraycountyga.gov</w:t>
                              </w:r>
                            </w:hyperlink>
                          </w:p>
                          <w:p w14:paraId="3927633D" w14:textId="77777777" w:rsidR="00FC7C3A" w:rsidRPr="00FC7C3A" w:rsidRDefault="00FC7C3A" w:rsidP="00CA1157">
                            <w:pPr>
                              <w:jc w:val="center"/>
                              <w:rPr>
                                <w:rFonts w:ascii="Georgia" w:hAnsi="Georgia"/>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543EFA" id="_x0000_t202" coordsize="21600,21600" o:spt="202" path="m,l,21600r21600,l21600,xe">
                <v:stroke joinstyle="miter"/>
                <v:path gradientshapeok="t" o:connecttype="rect"/>
              </v:shapetype>
              <v:shape id="Text Box 2" o:spid="_x0000_s1026" type="#_x0000_t202" style="position:absolute;left:0;text-align:left;margin-left:108.75pt;margin-top:-111.75pt;width:373.5pt;height:8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">
                <v:textbox>
                  <w:txbxContent>
                    <w:p w14:paraId="187F951A" w14:textId="62120DEA" w:rsidR="00CA1157"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MURRAY COUNTY</w:t>
                      </w:r>
                    </w:p>
                    <w:p w14:paraId="69ACB155" w14:textId="0196DAE2" w:rsidR="00FC7C3A"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COMMISSIONER’S MEETING</w:t>
                      </w:r>
                    </w:p>
                    <w:p w14:paraId="1F908D29" w14:textId="52CD1AC1" w:rsidR="00FC7C3A" w:rsidRPr="00CF38D2" w:rsidRDefault="00FC7C3A" w:rsidP="00CF38D2">
                      <w:pPr>
                        <w:spacing w:after="0" w:line="20" w:lineRule="atLeast"/>
                        <w:jc w:val="center"/>
                        <w:rPr>
                          <w:rFonts w:ascii="Georgia" w:hAnsi="Georgia"/>
                          <w:sz w:val="24"/>
                          <w:szCs w:val="24"/>
                        </w:rPr>
                      </w:pPr>
                      <w:r w:rsidRPr="00CF38D2">
                        <w:rPr>
                          <w:rFonts w:ascii="Georgia" w:hAnsi="Georgia"/>
                          <w:sz w:val="24"/>
                          <w:szCs w:val="24"/>
                        </w:rPr>
                        <w:t>P.O Box 1129/121 N. 4</w:t>
                      </w:r>
                      <w:r w:rsidRPr="00CF38D2">
                        <w:rPr>
                          <w:rFonts w:ascii="Georgia" w:hAnsi="Georgia"/>
                          <w:sz w:val="24"/>
                          <w:szCs w:val="24"/>
                          <w:vertAlign w:val="superscript"/>
                        </w:rPr>
                        <w:t>th</w:t>
                      </w:r>
                      <w:r w:rsidRPr="00CF38D2">
                        <w:rPr>
                          <w:rFonts w:ascii="Georgia" w:hAnsi="Georgia"/>
                          <w:sz w:val="24"/>
                          <w:szCs w:val="24"/>
                        </w:rPr>
                        <w:t xml:space="preserve"> Ave.</w:t>
                      </w:r>
                      <w:r w:rsidR="00CF38D2" w:rsidRPr="00CF38D2">
                        <w:rPr>
                          <w:rFonts w:ascii="Georgia" w:hAnsi="Georgia"/>
                          <w:sz w:val="24"/>
                          <w:szCs w:val="24"/>
                        </w:rPr>
                        <w:t xml:space="preserve"> </w:t>
                      </w:r>
                      <w:r w:rsidRPr="00CF38D2">
                        <w:rPr>
                          <w:rFonts w:ascii="Georgia" w:hAnsi="Georgia"/>
                          <w:sz w:val="24"/>
                          <w:szCs w:val="24"/>
                        </w:rPr>
                        <w:t>Chatsworth, Georgi</w:t>
                      </w:r>
                      <w:r w:rsidR="00CF38D2" w:rsidRPr="00CF38D2">
                        <w:rPr>
                          <w:rFonts w:ascii="Georgia" w:hAnsi="Georgia"/>
                          <w:sz w:val="24"/>
                          <w:szCs w:val="24"/>
                        </w:rPr>
                        <w:t>a</w:t>
                      </w:r>
                      <w:r w:rsidR="00CF38D2">
                        <w:rPr>
                          <w:rFonts w:ascii="Georgia" w:hAnsi="Georgia"/>
                          <w:sz w:val="24"/>
                          <w:szCs w:val="24"/>
                        </w:rPr>
                        <w:t xml:space="preserve"> </w:t>
                      </w:r>
                      <w:r w:rsidRPr="00CF38D2">
                        <w:rPr>
                          <w:rFonts w:ascii="Georgia" w:hAnsi="Georgia"/>
                          <w:sz w:val="24"/>
                          <w:szCs w:val="24"/>
                        </w:rPr>
                        <w:t>30705</w:t>
                      </w:r>
                    </w:p>
                    <w:p w14:paraId="70035E06" w14:textId="05C0E89A" w:rsidR="00FC7C3A" w:rsidRPr="00CF38D2" w:rsidRDefault="00CF38D2" w:rsidP="00E77F9F">
                      <w:pPr>
                        <w:spacing w:after="0" w:line="20" w:lineRule="atLeast"/>
                        <w:jc w:val="center"/>
                        <w:rPr>
                          <w:rFonts w:ascii="Georgia" w:hAnsi="Georgia"/>
                          <w:sz w:val="24"/>
                          <w:szCs w:val="24"/>
                        </w:rPr>
                      </w:pPr>
                      <w:r>
                        <w:rPr>
                          <w:rFonts w:ascii="Georgia" w:hAnsi="Georgia"/>
                          <w:sz w:val="24"/>
                          <w:szCs w:val="24"/>
                        </w:rPr>
                        <w:t>706.517.1400 Ext. 1277</w:t>
                      </w:r>
                    </w:p>
                    <w:p w14:paraId="4EFFF0D7" w14:textId="0C52FB03" w:rsidR="00FC7C3A" w:rsidRPr="00CF38D2" w:rsidRDefault="00FC7C3A" w:rsidP="00E77F9F">
                      <w:pPr>
                        <w:spacing w:after="0" w:line="20" w:lineRule="atLeast"/>
                        <w:jc w:val="center"/>
                        <w:rPr>
                          <w:rFonts w:ascii="Georgia" w:hAnsi="Georgia"/>
                          <w:sz w:val="20"/>
                          <w:szCs w:val="20"/>
                        </w:rPr>
                      </w:pPr>
                      <w:hyperlink r:id="rId8" w:history="1">
                        <w:r w:rsidRPr="00CF38D2">
                          <w:rPr>
                            <w:rStyle w:val="Hyperlink"/>
                            <w:rFonts w:ascii="Georgia" w:hAnsi="Georgia"/>
                            <w:sz w:val="20"/>
                            <w:szCs w:val="20"/>
                          </w:rPr>
                          <w:t>ghogan@murraycountyga.gov</w:t>
                        </w:r>
                      </w:hyperlink>
                    </w:p>
                    <w:p w14:paraId="3927633D" w14:textId="77777777" w:rsidR="00FC7C3A" w:rsidRPr="00FC7C3A" w:rsidRDefault="00FC7C3A" w:rsidP="00CA1157">
                      <w:pPr>
                        <w:jc w:val="center"/>
                        <w:rPr>
                          <w:rFonts w:ascii="Georgia" w:hAnsi="Georgia"/>
                          <w:sz w:val="28"/>
                          <w:szCs w:val="28"/>
                        </w:rPr>
                      </w:pPr>
                    </w:p>
                  </w:txbxContent>
                </v:textbox>
                <w10:wrap type="square" anchory="margin"/>
              </v:shape>
            </w:pict>
          </mc:Fallback>
        </mc:AlternateContent>
      </w:r>
      <w:r w:rsidR="00842DE5" w:rsidRPr="00DA0A92">
        <w:rPr>
          <w:rFonts w:ascii="Georgia" w:hAnsi="Georgia"/>
          <w:b/>
          <w:bCs/>
          <w:sz w:val="56"/>
          <w:szCs w:val="56"/>
        </w:rPr>
        <w:t xml:space="preserve">              </w:t>
      </w:r>
      <w:r w:rsidR="00A8029C">
        <w:rPr>
          <w:rFonts w:ascii="Georgia" w:hAnsi="Georgia"/>
          <w:b/>
          <w:bCs/>
          <w:sz w:val="56"/>
          <w:szCs w:val="56"/>
        </w:rPr>
        <w:t>Summary</w:t>
      </w:r>
    </w:p>
    <w:p w14:paraId="1DF7B60C" w14:textId="27662750" w:rsidR="00FC7C3A" w:rsidRPr="00DA0A92" w:rsidRDefault="00842DE5" w:rsidP="00842DE5">
      <w:pPr>
        <w:spacing w:after="0" w:line="20" w:lineRule="atLeast"/>
        <w:ind w:left="1440"/>
        <w:rPr>
          <w:rFonts w:ascii="Georgia" w:hAnsi="Georgia"/>
          <w:sz w:val="48"/>
          <w:szCs w:val="48"/>
        </w:rPr>
      </w:pPr>
      <w:r w:rsidRPr="00DA0A92">
        <w:rPr>
          <w:rFonts w:ascii="Georgia" w:hAnsi="Georgia"/>
          <w:sz w:val="32"/>
          <w:szCs w:val="32"/>
        </w:rPr>
        <w:t xml:space="preserve">      </w:t>
      </w:r>
      <w:r w:rsidR="00DA0A92" w:rsidRPr="00DA0A92">
        <w:rPr>
          <w:rFonts w:ascii="Georgia" w:hAnsi="Georgia"/>
          <w:sz w:val="32"/>
          <w:szCs w:val="32"/>
        </w:rPr>
        <w:t xml:space="preserve">         </w:t>
      </w:r>
      <w:r w:rsidRPr="00DA0A92">
        <w:rPr>
          <w:rFonts w:ascii="Georgia" w:hAnsi="Georgia"/>
          <w:sz w:val="32"/>
          <w:szCs w:val="32"/>
        </w:rPr>
        <w:t xml:space="preserve"> </w:t>
      </w:r>
      <w:r w:rsidR="00FC7C3A" w:rsidRPr="00DA0A92">
        <w:rPr>
          <w:rFonts w:ascii="Georgia" w:hAnsi="Georgia"/>
          <w:sz w:val="32"/>
          <w:szCs w:val="32"/>
        </w:rPr>
        <w:t>Murray County Commissioner’s Meeting</w:t>
      </w:r>
    </w:p>
    <w:p w14:paraId="7ECD5A7D" w14:textId="4F084301" w:rsidR="00E544B5" w:rsidRDefault="004B6C37" w:rsidP="00DA0A92">
      <w:pPr>
        <w:spacing w:after="0" w:line="20" w:lineRule="atLeast"/>
        <w:jc w:val="center"/>
        <w:rPr>
          <w:rFonts w:ascii="Georgia" w:hAnsi="Georgia"/>
          <w:sz w:val="28"/>
          <w:szCs w:val="28"/>
        </w:rPr>
      </w:pPr>
      <w:r>
        <w:rPr>
          <w:rFonts w:ascii="Georgia" w:hAnsi="Georgia"/>
          <w:sz w:val="28"/>
          <w:szCs w:val="28"/>
        </w:rPr>
        <w:t>November 5</w:t>
      </w:r>
      <w:r w:rsidR="00266889" w:rsidRPr="00DA0A92">
        <w:rPr>
          <w:rFonts w:ascii="Georgia" w:hAnsi="Georgia"/>
          <w:sz w:val="28"/>
          <w:szCs w:val="28"/>
        </w:rPr>
        <w:t>, 202</w:t>
      </w:r>
      <w:r w:rsidR="00603336">
        <w:rPr>
          <w:rFonts w:ascii="Georgia" w:hAnsi="Georgia"/>
          <w:sz w:val="28"/>
          <w:szCs w:val="28"/>
        </w:rPr>
        <w:t>4</w:t>
      </w:r>
    </w:p>
    <w:p w14:paraId="25A8EEF5" w14:textId="5CE3F755" w:rsidR="00745FEC" w:rsidRPr="00DA0A92" w:rsidRDefault="00745FEC" w:rsidP="00266889">
      <w:pPr>
        <w:spacing w:after="0" w:line="20" w:lineRule="atLeast"/>
        <w:rPr>
          <w:rFonts w:ascii="Georgia" w:hAnsi="Georgia"/>
          <w:sz w:val="10"/>
          <w:szCs w:val="10"/>
        </w:rPr>
      </w:pPr>
    </w:p>
    <w:p w14:paraId="48F89552" w14:textId="1BC53691" w:rsidR="00E544B5" w:rsidRPr="005C5889" w:rsidRDefault="00E544B5" w:rsidP="00E544B5">
      <w:pPr>
        <w:spacing w:after="0" w:line="20" w:lineRule="atLeast"/>
        <w:ind w:firstLine="720"/>
        <w:rPr>
          <w:rFonts w:ascii="Georgia Pro Cond" w:hAnsi="Georgia Pro Cond"/>
        </w:rPr>
      </w:pPr>
      <w:r w:rsidRPr="005C5889">
        <w:rPr>
          <w:rFonts w:ascii="Georgia Pro Cond" w:hAnsi="Georgia Pro Cond"/>
        </w:rPr>
        <w:t>The Sole Commissioner of Murray County, Greg Hogan, called the meeting to order promptly at 9:00</w:t>
      </w:r>
      <w:r w:rsidR="00B2339C" w:rsidRPr="005C5889">
        <w:rPr>
          <w:rFonts w:ascii="Georgia Pro Cond" w:hAnsi="Georgia Pro Cond"/>
        </w:rPr>
        <w:t>A.M.</w:t>
      </w:r>
      <w:r w:rsidRPr="005C5889">
        <w:rPr>
          <w:rFonts w:ascii="Georgia Pro Cond" w:hAnsi="Georgia Pro Cond"/>
        </w:rPr>
        <w:t xml:space="preserve">, </w:t>
      </w:r>
      <w:r w:rsidR="004B6C37" w:rsidRPr="005C5889">
        <w:rPr>
          <w:rFonts w:ascii="Georgia Pro Cond" w:hAnsi="Georgia Pro Cond"/>
        </w:rPr>
        <w:t>November 5</w:t>
      </w:r>
      <w:r w:rsidRPr="005C5889">
        <w:rPr>
          <w:rFonts w:ascii="Georgia Pro Cond" w:hAnsi="Georgia Pro Cond"/>
        </w:rPr>
        <w:t>, 202</w:t>
      </w:r>
      <w:r w:rsidR="00603336" w:rsidRPr="005C5889">
        <w:rPr>
          <w:rFonts w:ascii="Georgia Pro Cond" w:hAnsi="Georgia Pro Cond"/>
        </w:rPr>
        <w:t>4</w:t>
      </w:r>
      <w:r w:rsidRPr="005C5889">
        <w:rPr>
          <w:rFonts w:ascii="Georgia Pro Cond" w:hAnsi="Georgia Pro Cond"/>
        </w:rPr>
        <w:t>, in the Hearing Room of the Murray County Annex. In attendance were Greg Hogan, Sole Commissioner, Tommy Parker, County Manager,</w:t>
      </w:r>
      <w:r w:rsidR="00603336" w:rsidRPr="005C5889">
        <w:rPr>
          <w:rFonts w:ascii="Georgia Pro Cond" w:hAnsi="Georgia Pro Cond"/>
        </w:rPr>
        <w:t xml:space="preserve"> </w:t>
      </w:r>
      <w:r w:rsidR="004B6C37" w:rsidRPr="005C5889">
        <w:rPr>
          <w:rFonts w:ascii="Georgia Pro Cond" w:hAnsi="Georgia Pro Cond"/>
        </w:rPr>
        <w:t>Jimmy Espy</w:t>
      </w:r>
      <w:r w:rsidR="00CF727A" w:rsidRPr="005C5889">
        <w:rPr>
          <w:rFonts w:ascii="Georgia Pro Cond" w:hAnsi="Georgia Pro Cond"/>
        </w:rPr>
        <w:t xml:space="preserve">, The Chatsworth Times, </w:t>
      </w:r>
      <w:r w:rsidR="004B6C37" w:rsidRPr="005C5889">
        <w:rPr>
          <w:rFonts w:ascii="Georgia Pro Cond" w:hAnsi="Georgia Pro Cond"/>
        </w:rPr>
        <w:t>Donna Hogan, Bill Hollander, Briget Fale, Chris Thomas, Jim McCraney, Johanna Bingham, Terry Bingham, Edward Dunn, Amy Jenkins, Kenan Lewis</w:t>
      </w:r>
      <w:r w:rsidR="008F6758" w:rsidRPr="005C5889">
        <w:rPr>
          <w:rFonts w:ascii="Georgia Pro Cond" w:hAnsi="Georgia Pro Cond"/>
        </w:rPr>
        <w:t>, and Tina Davis, County Clerk.</w:t>
      </w:r>
    </w:p>
    <w:p w14:paraId="5ECA8196" w14:textId="77777777" w:rsidR="00CF727A" w:rsidRPr="005C5889" w:rsidRDefault="00CF727A" w:rsidP="00E544B5">
      <w:pPr>
        <w:spacing w:after="0" w:line="20" w:lineRule="atLeast"/>
        <w:ind w:firstLine="720"/>
        <w:rPr>
          <w:rFonts w:ascii="Georgia Pro Cond" w:hAnsi="Georgia Pro Cond"/>
          <w:sz w:val="10"/>
          <w:szCs w:val="10"/>
        </w:rPr>
      </w:pPr>
    </w:p>
    <w:p w14:paraId="73310661" w14:textId="7CEEB870" w:rsidR="00CF727A" w:rsidRPr="005C5889" w:rsidRDefault="00CF727A" w:rsidP="00CF727A">
      <w:pPr>
        <w:spacing w:after="0" w:line="20" w:lineRule="atLeast"/>
        <w:ind w:firstLine="720"/>
        <w:rPr>
          <w:rFonts w:ascii="Georgia Pro Cond" w:hAnsi="Georgia Pro Cond"/>
        </w:rPr>
      </w:pPr>
      <w:r w:rsidRPr="005C5889">
        <w:rPr>
          <w:rFonts w:ascii="Georgia Pro Cond" w:hAnsi="Georgia Pro Cond"/>
        </w:rPr>
        <w:t>The first order of business was to approve the agenda for today’s meeting. The Commissioner, Greg Hogan, asked if anyone had any additional items to add to the agenda or if there are requests to delete items from today’s agenda.</w:t>
      </w:r>
      <w:r w:rsidR="004B6C37" w:rsidRPr="005C5889">
        <w:rPr>
          <w:rFonts w:ascii="Georgia Pro Cond" w:hAnsi="Georgia Pro Cond"/>
        </w:rPr>
        <w:t xml:space="preserve"> Tommy Parker, County Manager, stated that Item J was added to the agenda after it was sent to the media.</w:t>
      </w:r>
      <w:r w:rsidRPr="005C5889">
        <w:rPr>
          <w:rFonts w:ascii="Georgia Pro Cond" w:hAnsi="Georgia Pro Cond"/>
        </w:rPr>
        <w:t xml:space="preserve"> The Commissioner approved the </w:t>
      </w:r>
      <w:r w:rsidR="004B6C37" w:rsidRPr="005C5889">
        <w:rPr>
          <w:rFonts w:ascii="Georgia Pro Cond" w:hAnsi="Georgia Pro Cond"/>
        </w:rPr>
        <w:t>addition for the agenda and the agenda was approved for November 5</w:t>
      </w:r>
      <w:r w:rsidRPr="005C5889">
        <w:rPr>
          <w:rFonts w:ascii="Georgia Pro Cond" w:hAnsi="Georgia Pro Cond"/>
        </w:rPr>
        <w:t>, 2024.</w:t>
      </w:r>
    </w:p>
    <w:p w14:paraId="5C534FCB" w14:textId="77777777" w:rsidR="00E544B5" w:rsidRPr="005C5889" w:rsidRDefault="00E544B5" w:rsidP="00E544B5">
      <w:pPr>
        <w:spacing w:after="0" w:line="20" w:lineRule="atLeast"/>
        <w:ind w:firstLine="720"/>
        <w:rPr>
          <w:rFonts w:ascii="Georgia Pro Cond" w:hAnsi="Georgia Pro Cond"/>
          <w:sz w:val="10"/>
          <w:szCs w:val="10"/>
        </w:rPr>
      </w:pPr>
    </w:p>
    <w:p w14:paraId="0329191C" w14:textId="24325219" w:rsidR="00E544B5" w:rsidRPr="005C5889" w:rsidRDefault="00E544B5" w:rsidP="00E544B5">
      <w:pPr>
        <w:spacing w:after="0" w:line="20" w:lineRule="atLeast"/>
        <w:ind w:firstLine="720"/>
        <w:rPr>
          <w:rFonts w:ascii="Georgia Pro Cond" w:hAnsi="Georgia Pro Cond"/>
        </w:rPr>
      </w:pPr>
      <w:r w:rsidRPr="005C5889">
        <w:rPr>
          <w:rFonts w:ascii="Georgia Pro Cond" w:hAnsi="Georgia Pro Cond"/>
        </w:rPr>
        <w:t>The next order of business was to approve the minutes for</w:t>
      </w:r>
      <w:r w:rsidR="008F6758" w:rsidRPr="005C5889">
        <w:rPr>
          <w:rFonts w:ascii="Georgia Pro Cond" w:hAnsi="Georgia Pro Cond"/>
        </w:rPr>
        <w:t xml:space="preserve"> the </w:t>
      </w:r>
      <w:r w:rsidRPr="005C5889">
        <w:rPr>
          <w:rFonts w:ascii="Georgia Pro Cond" w:hAnsi="Georgia Pro Cond"/>
        </w:rPr>
        <w:t xml:space="preserve">previous meeting in the month of </w:t>
      </w:r>
      <w:r w:rsidR="000A4CA2" w:rsidRPr="005C5889">
        <w:rPr>
          <w:rFonts w:ascii="Georgia Pro Cond" w:hAnsi="Georgia Pro Cond"/>
        </w:rPr>
        <w:t>September</w:t>
      </w:r>
      <w:r w:rsidR="00CF727A" w:rsidRPr="005C5889">
        <w:rPr>
          <w:rFonts w:ascii="Georgia Pro Cond" w:hAnsi="Georgia Pro Cond"/>
        </w:rPr>
        <w:t xml:space="preserve"> 2024</w:t>
      </w:r>
      <w:r w:rsidRPr="005C5889">
        <w:rPr>
          <w:rFonts w:ascii="Georgia Pro Cond" w:hAnsi="Georgia Pro Cond"/>
        </w:rPr>
        <w:t xml:space="preserve">. The Commissioner reviewed and </w:t>
      </w:r>
      <w:r w:rsidRPr="005C5889">
        <w:rPr>
          <w:rFonts w:ascii="Georgia Pro Cond" w:hAnsi="Georgia Pro Cond"/>
          <w:b/>
          <w:bCs/>
        </w:rPr>
        <w:t>approved</w:t>
      </w:r>
      <w:r w:rsidRPr="005C5889">
        <w:rPr>
          <w:rFonts w:ascii="Georgia Pro Cond" w:hAnsi="Georgia Pro Cond"/>
        </w:rPr>
        <w:t xml:space="preserve"> the Minutes as written for </w:t>
      </w:r>
      <w:r w:rsidR="004B6C37" w:rsidRPr="005C5889">
        <w:rPr>
          <w:rFonts w:ascii="Georgia Pro Cond" w:hAnsi="Georgia Pro Cond"/>
        </w:rPr>
        <w:t>October 1</w:t>
      </w:r>
      <w:r w:rsidR="00037A42" w:rsidRPr="005C5889">
        <w:rPr>
          <w:rFonts w:ascii="Georgia Pro Cond" w:hAnsi="Georgia Pro Cond"/>
        </w:rPr>
        <w:t>,</w:t>
      </w:r>
      <w:r w:rsidR="00CF727A" w:rsidRPr="005C5889">
        <w:rPr>
          <w:rFonts w:ascii="Georgia Pro Cond" w:hAnsi="Georgia Pro Cond"/>
        </w:rPr>
        <w:t xml:space="preserve"> 2024, </w:t>
      </w:r>
      <w:r w:rsidRPr="005C5889">
        <w:rPr>
          <w:rFonts w:ascii="Georgia Pro Cond" w:hAnsi="Georgia Pro Cond"/>
        </w:rPr>
        <w:t xml:space="preserve"> Murray County Commissioner’s Meeting</w:t>
      </w:r>
      <w:r w:rsidR="00037A42" w:rsidRPr="005C5889">
        <w:rPr>
          <w:rFonts w:ascii="Georgia Pro Cond" w:hAnsi="Georgia Pro Cond"/>
        </w:rPr>
        <w:t>.</w:t>
      </w:r>
    </w:p>
    <w:p w14:paraId="5AB4EC09" w14:textId="77777777" w:rsidR="00E544B5" w:rsidRPr="005C5889" w:rsidRDefault="00E544B5" w:rsidP="00DA0A92">
      <w:pPr>
        <w:spacing w:after="0" w:line="20" w:lineRule="atLeast"/>
        <w:rPr>
          <w:rFonts w:ascii="Georgia Pro Cond" w:hAnsi="Georgia Pro Cond"/>
          <w:sz w:val="10"/>
          <w:szCs w:val="10"/>
        </w:rPr>
      </w:pPr>
    </w:p>
    <w:p w14:paraId="6B315588" w14:textId="11894285" w:rsidR="00E544B5" w:rsidRPr="005C5889" w:rsidRDefault="00E544B5" w:rsidP="00DA0A92">
      <w:pPr>
        <w:spacing w:after="0" w:line="20" w:lineRule="atLeast"/>
        <w:ind w:firstLine="720"/>
        <w:rPr>
          <w:rFonts w:ascii="Georgia Pro Cond" w:hAnsi="Georgia Pro Cond"/>
        </w:rPr>
      </w:pPr>
      <w:r w:rsidRPr="005C5889">
        <w:rPr>
          <w:rFonts w:ascii="Georgia Pro Cond" w:hAnsi="Georgia Pro Cond"/>
        </w:rPr>
        <w:t>New business was next on the agenda. Under new business the following items were discussed:</w:t>
      </w:r>
    </w:p>
    <w:p w14:paraId="254DF939" w14:textId="77777777" w:rsidR="00DA0A92" w:rsidRPr="005C5889" w:rsidRDefault="00DA0A92" w:rsidP="00DA0A92">
      <w:pPr>
        <w:spacing w:after="0" w:line="20" w:lineRule="atLeast"/>
        <w:ind w:firstLine="720"/>
        <w:rPr>
          <w:rFonts w:ascii="Georgia Pro Cond" w:hAnsi="Georgia Pro Cond"/>
          <w:sz w:val="10"/>
          <w:szCs w:val="10"/>
        </w:rPr>
      </w:pPr>
    </w:p>
    <w:p w14:paraId="2468C61B" w14:textId="77777777" w:rsidR="005C5889" w:rsidRDefault="00E544B5" w:rsidP="005C5889">
      <w:pPr>
        <w:rPr>
          <w:rFonts w:ascii="Georgia Pro Cond" w:hAnsi="Georgia Pro Cond" w:cs="Times New Roman"/>
        </w:rPr>
      </w:pPr>
      <w:r w:rsidRPr="005C5889">
        <w:rPr>
          <w:rFonts w:ascii="Georgia Pro Cond" w:hAnsi="Georgia Pro Cond"/>
          <w:b/>
          <w:bCs/>
          <w:i/>
          <w:iCs/>
        </w:rPr>
        <w:t>Item A:</w:t>
      </w:r>
      <w:r w:rsidRPr="005C5889">
        <w:rPr>
          <w:rFonts w:ascii="Georgia Pro Cond" w:hAnsi="Georgia Pro Cond"/>
        </w:rPr>
        <w:t xml:space="preserve"> The Sole Commissioner, Greg Hogan, reviewed</w:t>
      </w:r>
      <w:r w:rsidRPr="005C5889">
        <w:rPr>
          <w:rFonts w:ascii="Georgia Pro Cond" w:hAnsi="Georgia Pro Cond"/>
          <w:b/>
          <w:bCs/>
        </w:rPr>
        <w:t xml:space="preserve"> </w:t>
      </w:r>
      <w:r w:rsidRPr="005C5889">
        <w:rPr>
          <w:rFonts w:ascii="Georgia Pro Cond" w:hAnsi="Georgia Pro Cond"/>
        </w:rPr>
        <w:t>the actions of the Planning Commission as written in the Minutes of the Murray County Land Use and Development Planning Commission</w:t>
      </w:r>
      <w:r w:rsidR="000B67A0" w:rsidRPr="005C5889">
        <w:rPr>
          <w:rFonts w:ascii="Georgia Pro Cond" w:hAnsi="Georgia Pro Cond"/>
        </w:rPr>
        <w:t xml:space="preserve"> (MCLUPC)</w:t>
      </w:r>
      <w:r w:rsidRPr="005C5889">
        <w:rPr>
          <w:rFonts w:ascii="Georgia Pro Cond" w:hAnsi="Georgia Pro Cond"/>
        </w:rPr>
        <w:t xml:space="preserve"> Meeting held on </w:t>
      </w:r>
      <w:r w:rsidR="004B6C37" w:rsidRPr="005C5889">
        <w:rPr>
          <w:rFonts w:ascii="Georgia Pro Cond" w:hAnsi="Georgia Pro Cond"/>
        </w:rPr>
        <w:t>October 15</w:t>
      </w:r>
      <w:r w:rsidR="00037A42" w:rsidRPr="005C5889">
        <w:rPr>
          <w:rFonts w:ascii="Georgia Pro Cond" w:hAnsi="Georgia Pro Cond"/>
        </w:rPr>
        <w:t>, 2024</w:t>
      </w:r>
      <w:r w:rsidRPr="005C5889">
        <w:rPr>
          <w:rFonts w:ascii="Georgia Pro Cond" w:hAnsi="Georgia Pro Cond"/>
        </w:rPr>
        <w:t>.</w:t>
      </w:r>
      <w:r w:rsidR="004B6C37" w:rsidRPr="005C5889">
        <w:rPr>
          <w:rFonts w:ascii="Georgia Pro Cond" w:hAnsi="Georgia Pro Cond"/>
        </w:rPr>
        <w:t xml:space="preserve"> </w:t>
      </w:r>
      <w:r w:rsidR="000B67A0" w:rsidRPr="005C5889">
        <w:rPr>
          <w:rFonts w:ascii="Georgia Pro Cond" w:hAnsi="Georgia Pro Cond" w:cs="Times New Roman"/>
        </w:rPr>
        <w:t xml:space="preserve">Commissioner Hogan </w:t>
      </w:r>
      <w:r w:rsidR="000B67A0" w:rsidRPr="005C5889">
        <w:rPr>
          <w:rFonts w:ascii="Georgia Pro Cond" w:hAnsi="Georgia Pro Cond" w:cs="Times New Roman"/>
        </w:rPr>
        <w:t>support</w:t>
      </w:r>
      <w:r w:rsidR="000B67A0" w:rsidRPr="005C5889">
        <w:rPr>
          <w:rFonts w:ascii="Georgia Pro Cond" w:hAnsi="Georgia Pro Cond" w:cs="Times New Roman"/>
        </w:rPr>
        <w:t>s and approves</w:t>
      </w:r>
      <w:r w:rsidR="000B67A0" w:rsidRPr="005C5889">
        <w:rPr>
          <w:rFonts w:ascii="Georgia Pro Cond" w:hAnsi="Georgia Pro Cond" w:cs="Times New Roman"/>
        </w:rPr>
        <w:t xml:space="preserve"> the Commission’s actions taken regarding </w:t>
      </w:r>
      <w:r w:rsidR="000B67A0" w:rsidRPr="005C5889">
        <w:rPr>
          <w:rFonts w:ascii="Georgia Pro Cond" w:hAnsi="Georgia Pro Cond" w:cs="Times New Roman"/>
          <w:i/>
          <w:iCs/>
        </w:rPr>
        <w:t>Items 1-4</w:t>
      </w:r>
      <w:r w:rsidR="000B67A0" w:rsidRPr="005C5889">
        <w:rPr>
          <w:rFonts w:ascii="Georgia Pro Cond" w:hAnsi="Georgia Pro Cond" w:cs="Times New Roman"/>
        </w:rPr>
        <w:t xml:space="preserve"> detailed in the MCLUPL Minutes as being in the best interest of Murray County.</w:t>
      </w:r>
      <w:r w:rsidR="005C5889">
        <w:rPr>
          <w:rFonts w:ascii="Georgia Pro Cond" w:hAnsi="Georgia Pro Cond" w:cs="Times New Roman"/>
        </w:rPr>
        <w:t xml:space="preserve"> </w:t>
      </w:r>
      <w:r w:rsidR="000B67A0" w:rsidRPr="005C5889">
        <w:rPr>
          <w:rFonts w:ascii="Georgia Pro Cond" w:hAnsi="Georgia Pro Cond" w:cs="Times New Roman"/>
          <w:i/>
          <w:iCs/>
        </w:rPr>
        <w:t>Items 5-9</w:t>
      </w:r>
      <w:r w:rsidR="000B67A0" w:rsidRPr="005C5889">
        <w:rPr>
          <w:rFonts w:ascii="Georgia Pro Cond" w:hAnsi="Georgia Pro Cond" w:cs="Times New Roman"/>
        </w:rPr>
        <w:t xml:space="preserve"> regarding the Conditional Use of Property for RV Park/Campground located in Land Lot 24, District 25, on Carter’s Road. The land consists of 58.12 acres total, owned by William and Mary Jennings Trustees and Amber Collins as the Jennings’ representative. Having received the Well Feasibility Study Report from GEO Hydro-Engineers of 400 Chastain Center Blvd. Suite 430, Kennesaw, GA 30144, I approve the request of Ms. Amber Collins on behalf of William and Mary Jennings Trustees, for Conditional Use of Property for RV Park/Campground WITH specific conditions. The conditions are as follows: </w:t>
      </w:r>
      <w:r w:rsidR="005C5889">
        <w:rPr>
          <w:rFonts w:ascii="Georgia Pro Cond" w:hAnsi="Georgia Pro Cond" w:cs="Times New Roman"/>
        </w:rPr>
        <w:t xml:space="preserve"> </w:t>
      </w:r>
    </w:p>
    <w:p w14:paraId="7A36A2E9" w14:textId="77777777" w:rsidR="00B81406" w:rsidRDefault="000B67A0" w:rsidP="005C5889">
      <w:pPr>
        <w:pStyle w:val="ListParagraph"/>
        <w:numPr>
          <w:ilvl w:val="0"/>
          <w:numId w:val="5"/>
        </w:numPr>
        <w:rPr>
          <w:rFonts w:ascii="Georgia Pro Cond" w:hAnsi="Georgia Pro Cond" w:cs="Times New Roman"/>
        </w:rPr>
      </w:pPr>
      <w:r w:rsidRPr="005C5889">
        <w:rPr>
          <w:rFonts w:ascii="Georgia Pro Cond" w:hAnsi="Georgia Pro Cond" w:cs="Times New Roman"/>
        </w:rPr>
        <w:t>All County Regulations are followed and necessary variances are obtained</w:t>
      </w:r>
    </w:p>
    <w:p w14:paraId="32F2A890" w14:textId="01639D4E" w:rsidR="005C5889" w:rsidRDefault="00B81406" w:rsidP="005C5889">
      <w:pPr>
        <w:pStyle w:val="ListParagraph"/>
        <w:numPr>
          <w:ilvl w:val="0"/>
          <w:numId w:val="5"/>
        </w:numPr>
        <w:rPr>
          <w:rFonts w:ascii="Georgia Pro Cond" w:hAnsi="Georgia Pro Cond" w:cs="Times New Roman"/>
        </w:rPr>
      </w:pPr>
      <w:r>
        <w:rPr>
          <w:rFonts w:ascii="Georgia Pro Cond" w:hAnsi="Georgia Pro Cond" w:cs="Times New Roman"/>
        </w:rPr>
        <w:t>Local residents water sources cannot be affected</w:t>
      </w:r>
      <w:r w:rsidR="005C5889">
        <w:rPr>
          <w:rFonts w:ascii="Georgia Pro Cond" w:hAnsi="Georgia Pro Cond" w:cs="Times New Roman"/>
        </w:rPr>
        <w:t xml:space="preserve"> </w:t>
      </w:r>
    </w:p>
    <w:p w14:paraId="3528A38C" w14:textId="77777777" w:rsidR="005C5889" w:rsidRDefault="000B67A0" w:rsidP="005C5889">
      <w:pPr>
        <w:pStyle w:val="ListParagraph"/>
        <w:numPr>
          <w:ilvl w:val="0"/>
          <w:numId w:val="5"/>
        </w:numPr>
        <w:rPr>
          <w:rFonts w:ascii="Georgia Pro Cond" w:hAnsi="Georgia Pro Cond" w:cs="Times New Roman"/>
        </w:rPr>
      </w:pPr>
      <w:r w:rsidRPr="005C5889">
        <w:rPr>
          <w:rFonts w:ascii="Georgia Pro Cond" w:hAnsi="Georgia Pro Cond" w:cs="Times New Roman"/>
        </w:rPr>
        <w:t>Once completed there must be an attendant ON-SITE at ALL times</w:t>
      </w:r>
      <w:r w:rsidR="005C5889">
        <w:rPr>
          <w:rFonts w:ascii="Georgia Pro Cond" w:hAnsi="Georgia Pro Cond" w:cs="Times New Roman"/>
        </w:rPr>
        <w:t xml:space="preserve"> </w:t>
      </w:r>
    </w:p>
    <w:p w14:paraId="7F53E8DB" w14:textId="66F5E6FB" w:rsidR="000B67A0" w:rsidRPr="005C5889" w:rsidRDefault="000B67A0" w:rsidP="005C5889">
      <w:pPr>
        <w:pStyle w:val="ListParagraph"/>
        <w:numPr>
          <w:ilvl w:val="0"/>
          <w:numId w:val="5"/>
        </w:numPr>
        <w:rPr>
          <w:rFonts w:ascii="Georgia Pro Cond" w:hAnsi="Georgia Pro Cond" w:cs="Times New Roman"/>
        </w:rPr>
      </w:pPr>
      <w:r w:rsidRPr="005C5889">
        <w:rPr>
          <w:rFonts w:ascii="Georgia Pro Cond" w:hAnsi="Georgia Pro Cond" w:cs="Times New Roman"/>
        </w:rPr>
        <w:t>The guidelines set forth in the Well Feasibility Study Report be strictly adhered t</w:t>
      </w:r>
      <w:r w:rsidRPr="005C5889">
        <w:rPr>
          <w:rFonts w:ascii="Georgia Pro Cond" w:hAnsi="Georgia Pro Cond" w:cs="Times New Roman"/>
        </w:rPr>
        <w:t>o</w:t>
      </w:r>
    </w:p>
    <w:p w14:paraId="5AC223C4" w14:textId="1402A3CD" w:rsidR="00FB51B3" w:rsidRPr="00B81406" w:rsidRDefault="000B67A0" w:rsidP="00B81406">
      <w:pPr>
        <w:rPr>
          <w:rFonts w:ascii="Georgia Pro Cond" w:hAnsi="Georgia Pro Cond" w:cs="Times New Roman"/>
        </w:rPr>
      </w:pPr>
      <w:r w:rsidRPr="005C5889">
        <w:rPr>
          <w:rFonts w:ascii="Georgia Pro Cond" w:hAnsi="Georgia Pro Cond"/>
          <w:b/>
          <w:bCs/>
          <w:i/>
          <w:iCs/>
        </w:rPr>
        <w:t>I</w:t>
      </w:r>
      <w:r w:rsidR="00E544B5" w:rsidRPr="005C5889">
        <w:rPr>
          <w:rFonts w:ascii="Georgia Pro Cond" w:hAnsi="Georgia Pro Cond"/>
          <w:b/>
          <w:bCs/>
          <w:i/>
          <w:iCs/>
        </w:rPr>
        <w:t xml:space="preserve">tem </w:t>
      </w:r>
      <w:r w:rsidR="00CF727A" w:rsidRPr="005C5889">
        <w:rPr>
          <w:rFonts w:ascii="Georgia Pro Cond" w:hAnsi="Georgia Pro Cond"/>
          <w:b/>
          <w:bCs/>
          <w:i/>
          <w:iCs/>
        </w:rPr>
        <w:t>B</w:t>
      </w:r>
      <w:r w:rsidR="00E544B5" w:rsidRPr="005C5889">
        <w:rPr>
          <w:rFonts w:ascii="Georgia Pro Cond" w:hAnsi="Georgia Pro Cond"/>
          <w:b/>
          <w:bCs/>
          <w:i/>
          <w:iCs/>
        </w:rPr>
        <w:t xml:space="preserve">: </w:t>
      </w:r>
      <w:r w:rsidR="00E544B5" w:rsidRPr="005C5889">
        <w:rPr>
          <w:rFonts w:ascii="Georgia Pro Cond" w:hAnsi="Georgia Pro Cond"/>
        </w:rPr>
        <w:t xml:space="preserve">The Commissioner </w:t>
      </w:r>
      <w:r w:rsidR="00256B8F" w:rsidRPr="005C5889">
        <w:rPr>
          <w:rFonts w:ascii="Georgia Pro Cond" w:hAnsi="Georgia Pro Cond"/>
        </w:rPr>
        <w:t xml:space="preserve">gave specifics </w:t>
      </w:r>
      <w:r w:rsidRPr="005C5889">
        <w:rPr>
          <w:rFonts w:ascii="Georgia Pro Cond" w:hAnsi="Georgia Pro Cond"/>
        </w:rPr>
        <w:t>and signed an Agreement with Foresite Group, Inc. of 3740 Davinci Court, Suite 100 Peachtree Corners, GA 30092</w:t>
      </w:r>
      <w:r w:rsidR="003F5F3D" w:rsidRPr="005C5889">
        <w:rPr>
          <w:rFonts w:ascii="Georgia Pro Cond" w:hAnsi="Georgia Pro Cond"/>
        </w:rPr>
        <w:t xml:space="preserve">. </w:t>
      </w:r>
      <w:r w:rsidRPr="005C5889">
        <w:rPr>
          <w:rFonts w:ascii="Georgia Pro Cond" w:hAnsi="Georgia Pro Cond"/>
        </w:rPr>
        <w:t xml:space="preserve">The Agreement is for Professional Services for a Broadband Community Enhancement Project Study to initiate the expansion of high speed broadband access to the underserved/non-served areas of Murray County. The cost for the </w:t>
      </w:r>
      <w:r w:rsidR="00490F15" w:rsidRPr="005C5889">
        <w:rPr>
          <w:rFonts w:ascii="Georgia Pro Cond" w:hAnsi="Georgia Pro Cond"/>
        </w:rPr>
        <w:t>project study is $224,840.00 and will be paid for with ARPA funds.</w:t>
      </w:r>
    </w:p>
    <w:p w14:paraId="70AC3AFC" w14:textId="34CE6D15" w:rsidR="00490F15" w:rsidRPr="00B81406" w:rsidRDefault="001C53EF" w:rsidP="00490F15">
      <w:pPr>
        <w:spacing w:after="0" w:line="20" w:lineRule="atLeast"/>
        <w:rPr>
          <w:rFonts w:ascii="Georgia Pro Cond" w:hAnsi="Georgia Pro Cond"/>
          <w:b/>
          <w:bCs/>
        </w:rPr>
      </w:pPr>
      <w:r w:rsidRPr="005C5889">
        <w:rPr>
          <w:rFonts w:ascii="Georgia Pro Cond" w:hAnsi="Georgia Pro Cond"/>
          <w:b/>
          <w:bCs/>
          <w:i/>
          <w:iCs/>
        </w:rPr>
        <w:t>Item C:</w:t>
      </w:r>
      <w:r w:rsidRPr="005C5889">
        <w:rPr>
          <w:rFonts w:ascii="Georgia Pro Cond" w:hAnsi="Georgia Pro Cond"/>
        </w:rPr>
        <w:t xml:space="preserve"> Greg Hogan, Commissioner</w:t>
      </w:r>
      <w:r w:rsidR="00490F15" w:rsidRPr="005C5889">
        <w:rPr>
          <w:rFonts w:ascii="Georgia Pro Cond" w:hAnsi="Georgia Pro Cond"/>
        </w:rPr>
        <w:t xml:space="preserve"> announced an Amendment to Chapter 26 of The Code of Murray County</w:t>
      </w:r>
      <w:r w:rsidR="003F5F3D" w:rsidRPr="005C5889">
        <w:rPr>
          <w:rFonts w:ascii="Georgia Pro Cond" w:hAnsi="Georgia Pro Cond"/>
        </w:rPr>
        <w:t xml:space="preserve">. </w:t>
      </w:r>
      <w:r w:rsidR="00490F15" w:rsidRPr="00B81406">
        <w:rPr>
          <w:rFonts w:ascii="Georgia Pro Cond" w:hAnsi="Georgia Pro Cond"/>
          <w:b/>
          <w:bCs/>
        </w:rPr>
        <w:t>Amendment Overview:</w:t>
      </w:r>
    </w:p>
    <w:p w14:paraId="1A5FC87D" w14:textId="77777777" w:rsidR="00490F15" w:rsidRPr="00B81406" w:rsidRDefault="00490F15" w:rsidP="00490F15">
      <w:pPr>
        <w:spacing w:after="0" w:line="20" w:lineRule="atLeast"/>
        <w:rPr>
          <w:rFonts w:ascii="Georgia Pro Cond" w:hAnsi="Georgia Pro Cond"/>
        </w:rPr>
      </w:pPr>
      <w:r w:rsidRPr="00B81406">
        <w:rPr>
          <w:rFonts w:ascii="Georgia Pro Cond" w:hAnsi="Georgia Pro Cond"/>
          <w:u w:val="single"/>
        </w:rPr>
        <w:t>Chapter:</w:t>
      </w:r>
      <w:r w:rsidRPr="00B81406">
        <w:rPr>
          <w:rFonts w:ascii="Georgia Pro Cond" w:hAnsi="Georgia Pro Cond"/>
        </w:rPr>
        <w:t xml:space="preserve"> </w:t>
      </w:r>
      <w:r w:rsidRPr="00B81406">
        <w:rPr>
          <w:rFonts w:ascii="Georgia Pro Cond" w:hAnsi="Georgia Pro Cond"/>
          <w:b/>
          <w:bCs/>
        </w:rPr>
        <w:t>26</w:t>
      </w:r>
      <w:r w:rsidRPr="00B81406">
        <w:rPr>
          <w:rFonts w:ascii="Georgia Pro Cond" w:hAnsi="Georgia Pro Cond"/>
        </w:rPr>
        <w:t xml:space="preserve"> [Mountain Protection]</w:t>
      </w:r>
    </w:p>
    <w:p w14:paraId="4778A9B8" w14:textId="5460D5B0" w:rsidR="00490F15" w:rsidRPr="005C5889" w:rsidRDefault="00490F15" w:rsidP="00490F15">
      <w:pPr>
        <w:spacing w:after="0" w:line="20" w:lineRule="atLeast"/>
        <w:rPr>
          <w:rFonts w:ascii="Georgia Pro Cond" w:hAnsi="Georgia Pro Cond"/>
          <w:i/>
          <w:iCs/>
        </w:rPr>
      </w:pPr>
      <w:r w:rsidRPr="00B81406">
        <w:rPr>
          <w:rFonts w:ascii="Georgia Pro Cond" w:hAnsi="Georgia Pro Cond"/>
          <w:u w:val="single"/>
        </w:rPr>
        <w:t>Section(s):</w:t>
      </w:r>
      <w:r w:rsidRPr="00B81406">
        <w:rPr>
          <w:rFonts w:ascii="Georgia Pro Cond" w:hAnsi="Georgia Pro Cond"/>
        </w:rPr>
        <w:t xml:space="preserve"> </w:t>
      </w:r>
      <w:r w:rsidRPr="00B81406">
        <w:rPr>
          <w:rFonts w:ascii="Georgia Pro Cond" w:hAnsi="Georgia Pro Cond"/>
          <w:b/>
          <w:bCs/>
        </w:rPr>
        <w:t>26-288</w:t>
      </w:r>
      <w:r w:rsidRPr="00B81406">
        <w:rPr>
          <w:rFonts w:ascii="Georgia Pro Cond" w:hAnsi="Georgia Pro Cond"/>
        </w:rPr>
        <w:t xml:space="preserve">: Definitions, </w:t>
      </w:r>
      <w:r w:rsidRPr="00B81406">
        <w:rPr>
          <w:rFonts w:ascii="Georgia Pro Cond" w:hAnsi="Georgia Pro Cond"/>
          <w:b/>
          <w:bCs/>
        </w:rPr>
        <w:t>26-289</w:t>
      </w:r>
      <w:r w:rsidRPr="00B81406">
        <w:rPr>
          <w:rFonts w:ascii="Georgia Pro Cond" w:hAnsi="Georgia Pro Cond"/>
        </w:rPr>
        <w:t>: Establishment of a Protected Mountain District,</w:t>
      </w:r>
      <w:r w:rsidRPr="00B81406">
        <w:rPr>
          <w:rFonts w:ascii="Georgia Pro Cond" w:hAnsi="Georgia Pro Cond"/>
        </w:rPr>
        <w:t xml:space="preserve"> </w:t>
      </w:r>
      <w:r w:rsidRPr="00B81406">
        <w:rPr>
          <w:rFonts w:ascii="Georgia Pro Cond" w:hAnsi="Georgia Pro Cond"/>
        </w:rPr>
        <w:t xml:space="preserve"> </w:t>
      </w:r>
      <w:r w:rsidRPr="00B81406">
        <w:rPr>
          <w:rFonts w:ascii="Georgia Pro Cond" w:hAnsi="Georgia Pro Cond"/>
          <w:b/>
          <w:bCs/>
        </w:rPr>
        <w:t>26-290</w:t>
      </w:r>
      <w:r w:rsidRPr="00B81406">
        <w:rPr>
          <w:rFonts w:ascii="Georgia Pro Cond" w:hAnsi="Georgia Pro Cond"/>
        </w:rPr>
        <w:t xml:space="preserve">: Protection Criteria, </w:t>
      </w:r>
      <w:r w:rsidRPr="00B81406">
        <w:rPr>
          <w:rFonts w:ascii="Georgia Pro Cond" w:hAnsi="Georgia Pro Cond"/>
          <w:b/>
          <w:bCs/>
        </w:rPr>
        <w:t>26-291</w:t>
      </w:r>
      <w:r w:rsidRPr="00B81406">
        <w:rPr>
          <w:rFonts w:ascii="Georgia Pro Cond" w:hAnsi="Georgia Pro Cond"/>
        </w:rPr>
        <w:t>: Agriculture and Forestry Activities</w:t>
      </w:r>
      <w:r w:rsidRPr="00B81406">
        <w:rPr>
          <w:rFonts w:ascii="Georgia Pro Cond" w:hAnsi="Georgia Pro Cond"/>
        </w:rPr>
        <w:tab/>
      </w:r>
    </w:p>
    <w:p w14:paraId="0BD53A6E" w14:textId="77777777" w:rsidR="00062C76" w:rsidRDefault="00490F15" w:rsidP="00490F15">
      <w:pPr>
        <w:spacing w:after="0" w:line="20" w:lineRule="atLeast"/>
        <w:rPr>
          <w:rFonts w:ascii="Georgia Pro Cond" w:eastAsia="Times New Roman" w:hAnsi="Georgia Pro Cond" w:cs="Times New Roman"/>
          <w:i/>
          <w:iCs/>
        </w:rPr>
      </w:pPr>
      <w:r w:rsidRPr="005C5889">
        <w:rPr>
          <w:rFonts w:ascii="Georgia Pro Cond" w:eastAsia="Times New Roman" w:hAnsi="Georgia Pro Cond" w:cs="Times New Roman"/>
          <w:i/>
          <w:iCs/>
        </w:rPr>
        <w:t>The Amendment to the Code of Murray County Chapter 26 Section 26-288 adds clear definitions to define: “Governing Authority,  “Mountain Protection Plan”, “Persons”, “Quadrangle Map”, and “Reforestation Plan”</w:t>
      </w:r>
      <w:r w:rsidR="003F5F3D" w:rsidRPr="005C5889">
        <w:rPr>
          <w:rFonts w:ascii="Georgia Pro Cond" w:eastAsia="Times New Roman" w:hAnsi="Georgia Pro Cond" w:cs="Times New Roman"/>
          <w:i/>
          <w:iCs/>
        </w:rPr>
        <w:t xml:space="preserve">. </w:t>
      </w:r>
      <w:r w:rsidRPr="005C5889">
        <w:rPr>
          <w:rFonts w:ascii="Georgia Pro Cond" w:eastAsia="Times New Roman" w:hAnsi="Georgia Pro Cond" w:cs="Times New Roman"/>
          <w:i/>
          <w:iCs/>
        </w:rPr>
        <w:t xml:space="preserve">Chapter 26 Section 26-289 Establishes a Protected Mountain District. Chapter 26 Section 26-290 sets height restrictions on structures, </w:t>
      </w:r>
    </w:p>
    <w:p w14:paraId="76D32E8C" w14:textId="77777777" w:rsidR="00062C76" w:rsidRDefault="00062C76" w:rsidP="00490F15">
      <w:pPr>
        <w:spacing w:after="0" w:line="20" w:lineRule="atLeast"/>
        <w:rPr>
          <w:rFonts w:ascii="Georgia Pro Cond" w:eastAsia="Times New Roman" w:hAnsi="Georgia Pro Cond" w:cs="Times New Roman"/>
          <w:i/>
          <w:iCs/>
        </w:rPr>
      </w:pPr>
    </w:p>
    <w:p w14:paraId="03B8BB23" w14:textId="376D8740" w:rsidR="00FE4F1B" w:rsidRDefault="00FE4F1B" w:rsidP="00490F15">
      <w:pPr>
        <w:spacing w:after="0" w:line="20" w:lineRule="atLeast"/>
        <w:rPr>
          <w:rFonts w:ascii="Georgia Pro Cond" w:eastAsia="Times New Roman" w:hAnsi="Georgia Pro Cond" w:cs="Times New Roman"/>
        </w:rPr>
      </w:pPr>
      <w:r>
        <w:rPr>
          <w:rFonts w:ascii="Georgia Pro Cond" w:eastAsia="Times New Roman" w:hAnsi="Georgia Pro Cond" w:cs="Times New Roman"/>
        </w:rPr>
        <w:t>Cont…</w:t>
      </w:r>
    </w:p>
    <w:p w14:paraId="61745EB4" w14:textId="77777777" w:rsidR="001315CD" w:rsidRPr="00FE4F1B" w:rsidRDefault="001315CD" w:rsidP="00490F15">
      <w:pPr>
        <w:spacing w:after="0" w:line="20" w:lineRule="atLeast"/>
        <w:rPr>
          <w:rFonts w:ascii="Georgia Pro Cond" w:eastAsia="Times New Roman" w:hAnsi="Georgia Pro Cond" w:cs="Times New Roman"/>
        </w:rPr>
      </w:pPr>
    </w:p>
    <w:p w14:paraId="6CB610F2" w14:textId="77777777" w:rsidR="00FE4F1B" w:rsidRDefault="00FE4F1B" w:rsidP="00490F15">
      <w:pPr>
        <w:spacing w:after="0" w:line="20" w:lineRule="atLeast"/>
        <w:rPr>
          <w:rFonts w:ascii="Georgia Pro Cond" w:eastAsia="Times New Roman" w:hAnsi="Georgia Pro Cond" w:cs="Times New Roman"/>
          <w:i/>
          <w:iCs/>
        </w:rPr>
      </w:pPr>
    </w:p>
    <w:p w14:paraId="7B13C83D" w14:textId="60EFDB1F" w:rsidR="00490F15" w:rsidRPr="005C5889" w:rsidRDefault="00490F15" w:rsidP="00490F15">
      <w:pPr>
        <w:spacing w:after="0" w:line="20" w:lineRule="atLeast"/>
        <w:rPr>
          <w:rFonts w:ascii="Georgia Pro Cond" w:eastAsia="Times New Roman" w:hAnsi="Georgia Pro Cond" w:cs="Times New Roman"/>
          <w:i/>
          <w:iCs/>
        </w:rPr>
      </w:pPr>
      <w:r w:rsidRPr="005C5889">
        <w:rPr>
          <w:rFonts w:ascii="Georgia Pro Cond" w:eastAsia="Times New Roman" w:hAnsi="Georgia Pro Cond" w:cs="Times New Roman"/>
          <w:i/>
          <w:iCs/>
        </w:rPr>
        <w:t xml:space="preserve">limits land-disturbing activities and establishes fencing requirements. Chapter 26 Section 26-291 was added and titled “Agriculture and Forestry Activities” allowing approved agricultural and forestry activities that adhere to local, </w:t>
      </w:r>
      <w:r w:rsidR="003F5F3D" w:rsidRPr="005C5889">
        <w:rPr>
          <w:rFonts w:ascii="Georgia Pro Cond" w:eastAsia="Times New Roman" w:hAnsi="Georgia Pro Cond" w:cs="Times New Roman"/>
          <w:i/>
          <w:iCs/>
        </w:rPr>
        <w:t>state,</w:t>
      </w:r>
      <w:r w:rsidRPr="005C5889">
        <w:rPr>
          <w:rFonts w:ascii="Georgia Pro Cond" w:eastAsia="Times New Roman" w:hAnsi="Georgia Pro Cond" w:cs="Times New Roman"/>
          <w:i/>
          <w:iCs/>
        </w:rPr>
        <w:t xml:space="preserve"> and federal land, soil and water management, conservation, forestry, agriculture, transportation, and natural resource guidelines. </w:t>
      </w:r>
    </w:p>
    <w:p w14:paraId="1EF0CB77" w14:textId="77777777" w:rsidR="00C04EAB" w:rsidRPr="005C5889" w:rsidRDefault="00C04EAB" w:rsidP="00CF727A">
      <w:pPr>
        <w:spacing w:after="0" w:line="20" w:lineRule="atLeast"/>
        <w:rPr>
          <w:rFonts w:ascii="Georgia Pro Cond" w:hAnsi="Georgia Pro Cond"/>
        </w:rPr>
      </w:pPr>
    </w:p>
    <w:p w14:paraId="4BA5372A" w14:textId="57448F28" w:rsidR="00CF727A" w:rsidRPr="005C5889" w:rsidRDefault="00CF727A" w:rsidP="00A34FA6">
      <w:pPr>
        <w:pStyle w:val="NormalWeb"/>
        <w:spacing w:before="0" w:beforeAutospacing="0" w:after="0" w:afterAutospacing="0"/>
        <w:rPr>
          <w:rFonts w:ascii="Georgia Pro Cond" w:hAnsi="Georgia Pro Cond"/>
          <w:sz w:val="22"/>
          <w:szCs w:val="22"/>
        </w:rPr>
      </w:pPr>
      <w:r w:rsidRPr="005C5889">
        <w:rPr>
          <w:rFonts w:ascii="Georgia Pro Cond" w:hAnsi="Georgia Pro Cond"/>
          <w:b/>
          <w:bCs/>
          <w:i/>
          <w:iCs/>
          <w:sz w:val="22"/>
          <w:szCs w:val="22"/>
        </w:rPr>
        <w:t xml:space="preserve">Item </w:t>
      </w:r>
      <w:r w:rsidR="001C53EF" w:rsidRPr="005C5889">
        <w:rPr>
          <w:rFonts w:ascii="Georgia Pro Cond" w:hAnsi="Georgia Pro Cond"/>
          <w:b/>
          <w:bCs/>
          <w:i/>
          <w:iCs/>
          <w:sz w:val="22"/>
          <w:szCs w:val="22"/>
        </w:rPr>
        <w:t>D</w:t>
      </w:r>
      <w:r w:rsidRPr="005C5889">
        <w:rPr>
          <w:rFonts w:ascii="Georgia Pro Cond" w:hAnsi="Georgia Pro Cond"/>
          <w:b/>
          <w:bCs/>
          <w:i/>
          <w:iCs/>
          <w:sz w:val="22"/>
          <w:szCs w:val="22"/>
        </w:rPr>
        <w:t>:</w:t>
      </w:r>
      <w:r w:rsidRPr="005C5889">
        <w:rPr>
          <w:rFonts w:ascii="Georgia Pro Cond" w:hAnsi="Georgia Pro Cond"/>
          <w:sz w:val="22"/>
          <w:szCs w:val="22"/>
        </w:rPr>
        <w:t xml:space="preserve"> Commissioner Hogan </w:t>
      </w:r>
      <w:r w:rsidR="00490F15" w:rsidRPr="005C5889">
        <w:rPr>
          <w:rFonts w:ascii="Georgia Pro Cond" w:hAnsi="Georgia Pro Cond"/>
          <w:sz w:val="22"/>
          <w:szCs w:val="22"/>
        </w:rPr>
        <w:t>presented a Letter of Recommendation to the Honorable Cindy Morris</w:t>
      </w:r>
      <w:r w:rsidR="00A34FA6" w:rsidRPr="005C5889">
        <w:rPr>
          <w:rFonts w:ascii="Georgia Pro Cond" w:hAnsi="Georgia Pro Cond"/>
          <w:sz w:val="22"/>
          <w:szCs w:val="22"/>
        </w:rPr>
        <w:t xml:space="preserve">, Chief Judge of Superior Court to renew the terms of </w:t>
      </w:r>
      <w:r w:rsidR="00A34FA6" w:rsidRPr="005C5889">
        <w:rPr>
          <w:rFonts w:ascii="Georgia Pro Cond" w:hAnsi="Georgia Pro Cond"/>
          <w:i/>
          <w:iCs/>
          <w:sz w:val="22"/>
          <w:szCs w:val="22"/>
        </w:rPr>
        <w:t>Randall M. Ingle</w:t>
      </w:r>
      <w:r w:rsidR="00A34FA6" w:rsidRPr="005C5889">
        <w:rPr>
          <w:rFonts w:ascii="Georgia Pro Cond" w:hAnsi="Georgia Pro Cond"/>
          <w:sz w:val="22"/>
          <w:szCs w:val="22"/>
        </w:rPr>
        <w:t xml:space="preserve"> (Chief Registrar &amp; </w:t>
      </w:r>
      <w:r w:rsidR="003F5F3D" w:rsidRPr="005C5889">
        <w:rPr>
          <w:rFonts w:ascii="Georgia Pro Cond" w:hAnsi="Georgia Pro Cond"/>
          <w:sz w:val="22"/>
          <w:szCs w:val="22"/>
        </w:rPr>
        <w:t>Chairperson</w:t>
      </w:r>
      <w:r w:rsidR="00A34FA6" w:rsidRPr="005C5889">
        <w:rPr>
          <w:rFonts w:ascii="Georgia Pro Cond" w:hAnsi="Georgia Pro Cond"/>
          <w:sz w:val="22"/>
          <w:szCs w:val="22"/>
        </w:rPr>
        <w:t xml:space="preserve">), </w:t>
      </w:r>
      <w:r w:rsidR="00A34FA6" w:rsidRPr="005C5889">
        <w:rPr>
          <w:rFonts w:ascii="Georgia Pro Cond" w:hAnsi="Georgia Pro Cond"/>
          <w:i/>
          <w:iCs/>
          <w:sz w:val="22"/>
          <w:szCs w:val="22"/>
        </w:rPr>
        <w:t>Charles ‘Mike’ Sneads</w:t>
      </w:r>
      <w:r w:rsidR="00A34FA6" w:rsidRPr="005C5889">
        <w:rPr>
          <w:rFonts w:ascii="Georgia Pro Cond" w:hAnsi="Georgia Pro Cond"/>
          <w:sz w:val="22"/>
          <w:szCs w:val="22"/>
        </w:rPr>
        <w:t xml:space="preserve"> (Member), </w:t>
      </w:r>
      <w:r w:rsidR="00A34FA6" w:rsidRPr="005C5889">
        <w:rPr>
          <w:rFonts w:ascii="Georgia Pro Cond" w:hAnsi="Georgia Pro Cond"/>
          <w:i/>
          <w:iCs/>
          <w:sz w:val="22"/>
          <w:szCs w:val="22"/>
        </w:rPr>
        <w:t>Barbara</w:t>
      </w:r>
      <w:r w:rsidR="00A34FA6" w:rsidRPr="005C5889">
        <w:rPr>
          <w:rFonts w:ascii="Georgia Pro Cond" w:hAnsi="Georgia Pro Cond"/>
          <w:sz w:val="22"/>
          <w:szCs w:val="22"/>
        </w:rPr>
        <w:t xml:space="preserve"> </w:t>
      </w:r>
      <w:r w:rsidR="00A34FA6" w:rsidRPr="005C5889">
        <w:rPr>
          <w:rFonts w:ascii="Georgia Pro Cond" w:hAnsi="Georgia Pro Cond"/>
          <w:i/>
          <w:iCs/>
          <w:sz w:val="22"/>
          <w:szCs w:val="22"/>
        </w:rPr>
        <w:t>‘Barbie’ Kendrick</w:t>
      </w:r>
      <w:r w:rsidR="00A34FA6" w:rsidRPr="005C5889">
        <w:rPr>
          <w:rFonts w:ascii="Georgia Pro Cond" w:hAnsi="Georgia Pro Cond"/>
          <w:sz w:val="22"/>
          <w:szCs w:val="22"/>
        </w:rPr>
        <w:t xml:space="preserve"> (Member), </w:t>
      </w:r>
      <w:r w:rsidR="00A34FA6" w:rsidRPr="005C5889">
        <w:rPr>
          <w:rFonts w:ascii="Georgia Pro Cond" w:hAnsi="Georgia Pro Cond"/>
          <w:i/>
          <w:iCs/>
          <w:sz w:val="22"/>
          <w:szCs w:val="22"/>
        </w:rPr>
        <w:t>Elizabeth ‘Beth’ Thornbury</w:t>
      </w:r>
      <w:r w:rsidR="00A34FA6" w:rsidRPr="005C5889">
        <w:rPr>
          <w:rFonts w:ascii="Georgia Pro Cond" w:hAnsi="Georgia Pro Cond"/>
          <w:sz w:val="22"/>
          <w:szCs w:val="22"/>
        </w:rPr>
        <w:t xml:space="preserve"> (Member), and </w:t>
      </w:r>
      <w:r w:rsidR="00A34FA6" w:rsidRPr="005C5889">
        <w:rPr>
          <w:rFonts w:ascii="Georgia Pro Cond" w:hAnsi="Georgia Pro Cond"/>
          <w:i/>
          <w:iCs/>
          <w:sz w:val="22"/>
          <w:szCs w:val="22"/>
        </w:rPr>
        <w:t>Christopher ‘Chris’ Townsend</w:t>
      </w:r>
      <w:r w:rsidR="00A34FA6" w:rsidRPr="005C5889">
        <w:rPr>
          <w:rFonts w:ascii="Georgia Pro Cond" w:hAnsi="Georgia Pro Cond"/>
          <w:sz w:val="22"/>
          <w:szCs w:val="22"/>
        </w:rPr>
        <w:t xml:space="preserve"> (Member). The new 5 (five) year term will begin on January 1, 2025, and will expire December 31, 2029.</w:t>
      </w:r>
    </w:p>
    <w:p w14:paraId="762DDBA9" w14:textId="77777777" w:rsidR="00E544B5" w:rsidRPr="005C5889" w:rsidRDefault="00E544B5" w:rsidP="00E544B5">
      <w:pPr>
        <w:spacing w:after="0" w:line="20" w:lineRule="atLeast"/>
        <w:rPr>
          <w:rFonts w:ascii="Georgia Pro Cond" w:hAnsi="Georgia Pro Cond"/>
        </w:rPr>
      </w:pPr>
    </w:p>
    <w:p w14:paraId="17D6607A" w14:textId="5F955E83" w:rsidR="000B346B" w:rsidRPr="005C5889" w:rsidRDefault="00E544B5" w:rsidP="00A34FA6">
      <w:pPr>
        <w:spacing w:after="0" w:line="20" w:lineRule="atLeast"/>
        <w:rPr>
          <w:rFonts w:ascii="Georgia Pro Cond" w:hAnsi="Georgia Pro Cond"/>
        </w:rPr>
      </w:pPr>
      <w:r w:rsidRPr="005C5889">
        <w:rPr>
          <w:rFonts w:ascii="Georgia Pro Cond" w:hAnsi="Georgia Pro Cond"/>
          <w:b/>
          <w:bCs/>
          <w:i/>
          <w:iCs/>
        </w:rPr>
        <w:t xml:space="preserve">Item </w:t>
      </w:r>
      <w:r w:rsidR="00D60317" w:rsidRPr="005C5889">
        <w:rPr>
          <w:rFonts w:ascii="Georgia Pro Cond" w:hAnsi="Georgia Pro Cond"/>
          <w:b/>
          <w:bCs/>
          <w:i/>
          <w:iCs/>
        </w:rPr>
        <w:t>E</w:t>
      </w:r>
      <w:r w:rsidRPr="005C5889">
        <w:rPr>
          <w:rFonts w:ascii="Georgia Pro Cond" w:hAnsi="Georgia Pro Cond"/>
          <w:b/>
          <w:bCs/>
          <w:i/>
          <w:iCs/>
        </w:rPr>
        <w:t>:</w:t>
      </w:r>
      <w:r w:rsidR="00103D82" w:rsidRPr="005C5889">
        <w:rPr>
          <w:rFonts w:ascii="Georgia Pro Cond" w:hAnsi="Georgia Pro Cond"/>
        </w:rPr>
        <w:t xml:space="preserve"> </w:t>
      </w:r>
      <w:r w:rsidR="00F4056A" w:rsidRPr="005C5889">
        <w:rPr>
          <w:rFonts w:ascii="Georgia Pro Cond" w:hAnsi="Georgia Pro Cond"/>
        </w:rPr>
        <w:t xml:space="preserve">The Commissioner approved a Capital Purchase of a 2023 Ford F150 Super Duty Truck (VIN: 1FTFW1EXPFD05457) from Chatsworth Ford in the amount of $52,548.33 for the M.C. Sheriff’s Office to transport tactical equipment. The Capital Purchase will be paid with 2019 SPLOST funds. </w:t>
      </w:r>
    </w:p>
    <w:p w14:paraId="7276FD94" w14:textId="77777777" w:rsidR="00D60317" w:rsidRPr="005C5889" w:rsidRDefault="00D60317" w:rsidP="00D60317">
      <w:pPr>
        <w:spacing w:after="0" w:line="20" w:lineRule="atLeast"/>
        <w:rPr>
          <w:rFonts w:ascii="Georgia Pro Cond" w:hAnsi="Georgia Pro Cond"/>
        </w:rPr>
      </w:pPr>
    </w:p>
    <w:p w14:paraId="67449921" w14:textId="4B9A7431" w:rsidR="00D60317" w:rsidRPr="005C5889" w:rsidRDefault="00D60317" w:rsidP="00D60317">
      <w:pPr>
        <w:spacing w:after="0" w:line="20" w:lineRule="atLeast"/>
        <w:rPr>
          <w:rFonts w:ascii="Georgia Pro Cond" w:hAnsi="Georgia Pro Cond"/>
        </w:rPr>
      </w:pPr>
      <w:r w:rsidRPr="005C5889">
        <w:rPr>
          <w:rFonts w:ascii="Georgia Pro Cond" w:hAnsi="Georgia Pro Cond"/>
          <w:b/>
          <w:bCs/>
          <w:i/>
          <w:iCs/>
        </w:rPr>
        <w:t xml:space="preserve">Item F: </w:t>
      </w:r>
      <w:r w:rsidRPr="005C5889">
        <w:rPr>
          <w:rFonts w:ascii="Georgia Pro Cond" w:hAnsi="Georgia Pro Cond"/>
        </w:rPr>
        <w:t xml:space="preserve">The Sole Commissioner of Murray County, Greg Hogan, signed a </w:t>
      </w:r>
      <w:r w:rsidR="00F4056A" w:rsidRPr="005C5889">
        <w:rPr>
          <w:rFonts w:ascii="Georgia Pro Cond" w:hAnsi="Georgia Pro Cond"/>
        </w:rPr>
        <w:t>Software Contract with Georgia Tax Collections Systems (GA-TCS) by K&amp;G Consulting Services, LLC. The updated software will be used by the M.C. Tax Commissioner’s Office for the purpose of collecting tax revenue(s). The cost is $30,000.00 and will be paid from 2019 SPLOST funds.</w:t>
      </w:r>
    </w:p>
    <w:p w14:paraId="635F0715" w14:textId="77777777" w:rsidR="00F4056A" w:rsidRPr="005C5889" w:rsidRDefault="00F4056A" w:rsidP="00D60317">
      <w:pPr>
        <w:spacing w:after="0" w:line="20" w:lineRule="atLeast"/>
        <w:rPr>
          <w:rFonts w:ascii="Georgia Pro Cond" w:hAnsi="Georgia Pro Cond"/>
        </w:rPr>
      </w:pPr>
    </w:p>
    <w:p w14:paraId="3725688B" w14:textId="1500B69C" w:rsidR="00F4056A" w:rsidRPr="005C5889" w:rsidRDefault="00F4056A" w:rsidP="00D60317">
      <w:pPr>
        <w:spacing w:after="0" w:line="20" w:lineRule="atLeast"/>
        <w:rPr>
          <w:rFonts w:ascii="Georgia Pro Cond" w:hAnsi="Georgia Pro Cond"/>
        </w:rPr>
      </w:pPr>
      <w:r w:rsidRPr="005C5889">
        <w:rPr>
          <w:rFonts w:ascii="Georgia Pro Cond" w:hAnsi="Georgia Pro Cond"/>
          <w:b/>
          <w:bCs/>
          <w:i/>
          <w:iCs/>
        </w:rPr>
        <w:t xml:space="preserve">Item G: </w:t>
      </w:r>
      <w:r w:rsidRPr="005C5889">
        <w:rPr>
          <w:rFonts w:ascii="Georgia Pro Cond" w:hAnsi="Georgia Pro Cond"/>
        </w:rPr>
        <w:t>Commissioner Hogan announced that an Agreement with Georgia Probation Services, Inc. of Trenton</w:t>
      </w:r>
      <w:r w:rsidR="00EA063D" w:rsidRPr="005C5889">
        <w:rPr>
          <w:rFonts w:ascii="Georgia Pro Cond" w:hAnsi="Georgia Pro Cond"/>
        </w:rPr>
        <w:t>, GA has been signed. The Agreement is for Georgia Probation Services, Inc. to provide private probation services for M.C. Magistrate Court, and M.C. Probate Court. The probation services begin November1, 2024.</w:t>
      </w:r>
    </w:p>
    <w:p w14:paraId="1F63555E" w14:textId="77777777" w:rsidR="00EA063D" w:rsidRPr="005C5889" w:rsidRDefault="00EA063D" w:rsidP="00D60317">
      <w:pPr>
        <w:spacing w:after="0" w:line="20" w:lineRule="atLeast"/>
        <w:rPr>
          <w:rFonts w:ascii="Georgia Pro Cond" w:hAnsi="Georgia Pro Cond"/>
        </w:rPr>
      </w:pPr>
    </w:p>
    <w:p w14:paraId="5690C9F9" w14:textId="2C09555A" w:rsidR="00EA063D" w:rsidRPr="005C5889" w:rsidRDefault="00EA063D" w:rsidP="00D60317">
      <w:pPr>
        <w:spacing w:after="0" w:line="20" w:lineRule="atLeast"/>
        <w:rPr>
          <w:rFonts w:ascii="Georgia Pro Cond" w:hAnsi="Georgia Pro Cond"/>
        </w:rPr>
      </w:pPr>
      <w:r w:rsidRPr="005C5889">
        <w:rPr>
          <w:rFonts w:ascii="Georgia Pro Cond" w:hAnsi="Georgia Pro Cond"/>
          <w:b/>
          <w:bCs/>
          <w:i/>
          <w:iCs/>
        </w:rPr>
        <w:t xml:space="preserve">Item H: </w:t>
      </w:r>
      <w:r w:rsidRPr="005C5889">
        <w:rPr>
          <w:rFonts w:ascii="Georgia Pro Cond" w:hAnsi="Georgia Pro Cond"/>
        </w:rPr>
        <w:t>The Sole Commissioner, Greg Hogan, announced a Capital Purchase for $355, 305.00 to be paid from 2019 SPLOST funds. The Capital Purchase is for Motorola to replace the Public Safety Radio Console System and Recorder for Murray County E-911. Commissioner Hogan approved the purchase pending contract remediations.</w:t>
      </w:r>
    </w:p>
    <w:p w14:paraId="3B6F1844" w14:textId="77777777" w:rsidR="00EA063D" w:rsidRPr="005C5889" w:rsidRDefault="00EA063D" w:rsidP="00D60317">
      <w:pPr>
        <w:spacing w:after="0" w:line="20" w:lineRule="atLeast"/>
        <w:rPr>
          <w:rFonts w:ascii="Georgia Pro Cond" w:hAnsi="Georgia Pro Cond"/>
        </w:rPr>
      </w:pPr>
    </w:p>
    <w:p w14:paraId="737870FA" w14:textId="412F2B88" w:rsidR="00EA063D" w:rsidRPr="005C5889" w:rsidRDefault="00EA063D" w:rsidP="00D60317">
      <w:pPr>
        <w:spacing w:after="0" w:line="20" w:lineRule="atLeast"/>
        <w:rPr>
          <w:rFonts w:ascii="Georgia Pro Cond" w:hAnsi="Georgia Pro Cond"/>
        </w:rPr>
      </w:pPr>
      <w:r w:rsidRPr="005C5889">
        <w:rPr>
          <w:rFonts w:ascii="Georgia Pro Cond" w:hAnsi="Georgia Pro Cond"/>
          <w:b/>
          <w:bCs/>
          <w:i/>
          <w:iCs/>
        </w:rPr>
        <w:t xml:space="preserve">Item I: </w:t>
      </w:r>
      <w:r w:rsidRPr="005C5889">
        <w:rPr>
          <w:rFonts w:ascii="Georgia Pro Cond" w:hAnsi="Georgia Pro Cond"/>
        </w:rPr>
        <w:t xml:space="preserve">The Murray County Industrial Development Authority (MCIDA) provided signed Minutes from their October 24, 2024, meeting. MCIDA conveying 4 acres </w:t>
      </w:r>
      <w:r w:rsidR="00152A63" w:rsidRPr="005C5889">
        <w:rPr>
          <w:rFonts w:ascii="Georgia Pro Cond" w:hAnsi="Georgia Pro Cond"/>
        </w:rPr>
        <w:t>from the South Industrial Park to Murray County Government for the purpose of relocating the Smyrna Church Road collection site is fully executed.</w:t>
      </w:r>
    </w:p>
    <w:p w14:paraId="2DC37FC1" w14:textId="77777777" w:rsidR="00152A63" w:rsidRPr="005C5889" w:rsidRDefault="00152A63" w:rsidP="00D60317">
      <w:pPr>
        <w:spacing w:after="0" w:line="20" w:lineRule="atLeast"/>
        <w:rPr>
          <w:rFonts w:ascii="Georgia Pro Cond" w:hAnsi="Georgia Pro Cond"/>
        </w:rPr>
      </w:pPr>
    </w:p>
    <w:p w14:paraId="4648EE58" w14:textId="71DF9BCD" w:rsidR="00E544B5" w:rsidRDefault="00152A63" w:rsidP="00E544B5">
      <w:pPr>
        <w:spacing w:after="0" w:line="20" w:lineRule="atLeast"/>
        <w:rPr>
          <w:rFonts w:ascii="Georgia Pro Cond" w:hAnsi="Georgia Pro Cond"/>
        </w:rPr>
      </w:pPr>
      <w:r w:rsidRPr="005C5889">
        <w:rPr>
          <w:rFonts w:ascii="Georgia Pro Cond" w:hAnsi="Georgia Pro Cond"/>
          <w:b/>
          <w:bCs/>
          <w:i/>
          <w:iCs/>
        </w:rPr>
        <w:t xml:space="preserve">Item J: </w:t>
      </w:r>
      <w:r w:rsidRPr="005C5889">
        <w:rPr>
          <w:rFonts w:ascii="Georgia Pro Cond" w:hAnsi="Georgia Pro Cond"/>
        </w:rPr>
        <w:t>Commissioner Hogan discussed and Attorney Engagement Agreement (AEA). Murray County Government has engaged attorneys to investigate the extent to which we have a Per- and Polyfluoroalkyl Substances (PFAS) problem from 3M and other chemical companies. The purpose of the AEA is for both the health and safety of</w:t>
      </w:r>
      <w:r w:rsidR="005C5889" w:rsidRPr="005C5889">
        <w:rPr>
          <w:rFonts w:ascii="Georgia Pro Cond" w:hAnsi="Georgia Pro Cond"/>
        </w:rPr>
        <w:t xml:space="preserve"> the public and to protect the citizens of Murray County.</w:t>
      </w:r>
    </w:p>
    <w:p w14:paraId="18F99960" w14:textId="77777777" w:rsidR="00FE4F1B" w:rsidRPr="00FE4F1B" w:rsidRDefault="00FE4F1B" w:rsidP="00E544B5">
      <w:pPr>
        <w:spacing w:after="0" w:line="20" w:lineRule="atLeast"/>
        <w:rPr>
          <w:rFonts w:ascii="Georgia Pro Cond" w:hAnsi="Georgia Pro Cond"/>
          <w:sz w:val="16"/>
          <w:szCs w:val="16"/>
        </w:rPr>
      </w:pPr>
    </w:p>
    <w:p w14:paraId="6507B7F3" w14:textId="77777777" w:rsidR="000B346B" w:rsidRPr="00FE4F1B" w:rsidRDefault="000B346B" w:rsidP="00E544B5">
      <w:pPr>
        <w:spacing w:after="0" w:line="20" w:lineRule="atLeast"/>
        <w:rPr>
          <w:rFonts w:ascii="Georgia Pro Cond" w:hAnsi="Georgia Pro Cond"/>
          <w:sz w:val="16"/>
          <w:szCs w:val="16"/>
        </w:rPr>
      </w:pPr>
    </w:p>
    <w:p w14:paraId="76EC802E" w14:textId="67A1E12C" w:rsidR="00E544B5" w:rsidRPr="005C5889" w:rsidRDefault="00E544B5" w:rsidP="00E544B5">
      <w:pPr>
        <w:spacing w:after="0" w:line="20" w:lineRule="atLeast"/>
        <w:rPr>
          <w:rFonts w:ascii="Georgia Pro Cond" w:hAnsi="Georgia Pro Cond"/>
        </w:rPr>
      </w:pPr>
      <w:r w:rsidRPr="005C5889">
        <w:rPr>
          <w:rFonts w:ascii="Georgia Pro Cond" w:hAnsi="Georgia Pro Cond"/>
        </w:rPr>
        <w:t>The Sole Commissioner of Murray County, Greg Hogan, adjourned the meeting at approximately 9:</w:t>
      </w:r>
      <w:r w:rsidR="00B81406">
        <w:rPr>
          <w:rFonts w:ascii="Georgia Pro Cond" w:hAnsi="Georgia Pro Cond"/>
        </w:rPr>
        <w:t>44</w:t>
      </w:r>
      <w:r w:rsidR="00D60317" w:rsidRPr="005C5889">
        <w:rPr>
          <w:rFonts w:ascii="Georgia Pro Cond" w:hAnsi="Georgia Pro Cond"/>
        </w:rPr>
        <w:t xml:space="preserve"> </w:t>
      </w:r>
      <w:r w:rsidR="00B2339C" w:rsidRPr="005C5889">
        <w:rPr>
          <w:rFonts w:ascii="Georgia Pro Cond" w:hAnsi="Georgia Pro Cond"/>
        </w:rPr>
        <w:t>A.M.</w:t>
      </w:r>
    </w:p>
    <w:p w14:paraId="256C22A7" w14:textId="77777777" w:rsidR="004A7377" w:rsidRPr="00FE4F1B" w:rsidRDefault="004A7377" w:rsidP="00E544B5">
      <w:pPr>
        <w:spacing w:after="0" w:line="20" w:lineRule="atLeast"/>
        <w:rPr>
          <w:rFonts w:ascii="Georgia Pro Cond" w:hAnsi="Georgia Pro Cond"/>
          <w:sz w:val="16"/>
          <w:szCs w:val="16"/>
        </w:rPr>
      </w:pPr>
    </w:p>
    <w:p w14:paraId="5D189276" w14:textId="77777777" w:rsidR="000B346B" w:rsidRPr="00FE4F1B" w:rsidRDefault="000B346B" w:rsidP="00E544B5">
      <w:pPr>
        <w:spacing w:after="0" w:line="20" w:lineRule="atLeast"/>
        <w:rPr>
          <w:rFonts w:ascii="Georgia Pro Cond" w:hAnsi="Georgia Pro Cond"/>
          <w:sz w:val="16"/>
          <w:szCs w:val="16"/>
        </w:rPr>
      </w:pPr>
    </w:p>
    <w:p w14:paraId="2FCAE733" w14:textId="128BF671" w:rsidR="00B2339C" w:rsidRPr="005C5889" w:rsidRDefault="00E17289" w:rsidP="00E544B5">
      <w:pPr>
        <w:spacing w:after="0" w:line="20" w:lineRule="atLeast"/>
        <w:rPr>
          <w:rFonts w:ascii="Georgia Pro Cond" w:hAnsi="Georgia Pro Cond"/>
        </w:rPr>
      </w:pPr>
      <w:r w:rsidRPr="005C5889">
        <w:rPr>
          <w:rFonts w:ascii="Georgia Pro Cond" w:hAnsi="Georgia Pro Cond"/>
        </w:rPr>
        <w:t>All Supporting Documents are in Minutes Book #12.</w:t>
      </w:r>
    </w:p>
    <w:p w14:paraId="4CBD46D2" w14:textId="77777777" w:rsidR="00E17289" w:rsidRPr="00FE4F1B" w:rsidRDefault="00E17289" w:rsidP="00E544B5">
      <w:pPr>
        <w:spacing w:after="0" w:line="20" w:lineRule="atLeast"/>
        <w:rPr>
          <w:rFonts w:ascii="Georgia Pro Cond" w:hAnsi="Georgia Pro Cond"/>
          <w:sz w:val="16"/>
          <w:szCs w:val="16"/>
        </w:rPr>
      </w:pPr>
    </w:p>
    <w:p w14:paraId="489581A6" w14:textId="77777777" w:rsidR="00E17289" w:rsidRPr="00FE4F1B" w:rsidRDefault="00E17289" w:rsidP="00E544B5">
      <w:pPr>
        <w:spacing w:after="0" w:line="20" w:lineRule="atLeast"/>
        <w:rPr>
          <w:rFonts w:ascii="Georgia Pro Cond" w:hAnsi="Georgia Pro Cond"/>
          <w:sz w:val="16"/>
          <w:szCs w:val="16"/>
        </w:rPr>
      </w:pPr>
    </w:p>
    <w:sectPr w:rsidR="00E17289" w:rsidRPr="00FE4F1B" w:rsidSect="00AF6275">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28DFE8" w14:textId="77777777" w:rsidR="00D109A2" w:rsidRDefault="00D109A2" w:rsidP="00D109A2">
      <w:pPr>
        <w:spacing w:after="0" w:line="240" w:lineRule="auto"/>
      </w:pPr>
      <w:r>
        <w:separator/>
      </w:r>
    </w:p>
  </w:endnote>
  <w:endnote w:type="continuationSeparator" w:id="0">
    <w:p w14:paraId="091FAF2A" w14:textId="77777777" w:rsidR="00D109A2" w:rsidRDefault="00D109A2" w:rsidP="00D10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eorgia Pro Black">
    <w:altName w:val="Cambria"/>
    <w:charset w:val="00"/>
    <w:family w:val="roman"/>
    <w:pitch w:val="variable"/>
    <w:sig w:usb0="800002AF" w:usb1="00000003" w:usb2="00000000" w:usb3="00000000" w:csb0="0000009F" w:csb1="00000000"/>
  </w:font>
  <w:font w:name="Georgia Pro Cond">
    <w:charset w:val="00"/>
    <w:family w:val="roman"/>
    <w:pitch w:val="variable"/>
    <w:sig w:usb0="800002AF" w:usb1="0000000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10D7B" w14:textId="3992675B" w:rsidR="007C7D8C" w:rsidRDefault="007C7D8C">
    <w:pPr>
      <w:pStyle w:val="Footer"/>
      <w:pBdr>
        <w:top w:val="single" w:sz="4" w:space="8" w:color="4472C4" w:themeColor="accent1"/>
      </w:pBdr>
      <w:tabs>
        <w:tab w:val="clear" w:pos="4680"/>
        <w:tab w:val="clear" w:pos="9360"/>
      </w:tabs>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r>
      <w:rPr>
        <w:noProof/>
        <w:color w:val="404040" w:themeColor="text1" w:themeTint="BF"/>
      </w:rPr>
      <w:t xml:space="preserve"> of </w:t>
    </w:r>
    <w:r w:rsidR="00E544B5">
      <w:rPr>
        <w:noProof/>
        <w:color w:val="404040" w:themeColor="text1" w:themeTint="BF"/>
      </w:rPr>
      <w:t>2</w:t>
    </w:r>
  </w:p>
  <w:p w14:paraId="01FB3959" w14:textId="77777777" w:rsidR="00E544B5" w:rsidRDefault="00E544B5" w:rsidP="00E544B5">
    <w:pPr>
      <w:pStyle w:val="Footer"/>
      <w:pBdr>
        <w:top w:val="single" w:sz="4" w:space="8" w:color="4472C4" w:themeColor="accent1"/>
      </w:pBdr>
      <w:tabs>
        <w:tab w:val="clear" w:pos="4680"/>
        <w:tab w:val="clear" w:pos="9360"/>
      </w:tabs>
      <w:spacing w:before="360"/>
      <w:contextualSpacing/>
      <w:jc w:val="center"/>
      <w:rPr>
        <w:noProof/>
        <w:color w:val="404040" w:themeColor="text1" w:themeTint="BF"/>
      </w:rPr>
    </w:pPr>
  </w:p>
  <w:p w14:paraId="63445D8F" w14:textId="77777777" w:rsidR="0072181A" w:rsidRDefault="00721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DC80B0" w14:textId="77777777" w:rsidR="00D109A2" w:rsidRDefault="00D109A2" w:rsidP="00D109A2">
      <w:pPr>
        <w:spacing w:after="0" w:line="240" w:lineRule="auto"/>
      </w:pPr>
      <w:r>
        <w:separator/>
      </w:r>
    </w:p>
  </w:footnote>
  <w:footnote w:type="continuationSeparator" w:id="0">
    <w:p w14:paraId="6C230E41" w14:textId="77777777" w:rsidR="00D109A2" w:rsidRDefault="00D109A2" w:rsidP="00D10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0006B" w14:textId="6AA44279" w:rsidR="00D109A2" w:rsidRDefault="00D109A2" w:rsidP="00D109A2">
    <w:pPr>
      <w:pStyle w:val="Header"/>
    </w:pPr>
    <w:r>
      <w:rPr>
        <w:noProof/>
      </w:rPr>
      <w:drawing>
        <wp:inline distT="0" distB="0" distL="0" distR="0" wp14:anchorId="3A9703E2" wp14:editId="4E7CCC78">
          <wp:extent cx="1276350" cy="127635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4052AC"/>
    <w:multiLevelType w:val="hybridMultilevel"/>
    <w:tmpl w:val="8BC4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770F02"/>
    <w:multiLevelType w:val="hybridMultilevel"/>
    <w:tmpl w:val="F508F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EF0D38"/>
    <w:multiLevelType w:val="hybridMultilevel"/>
    <w:tmpl w:val="7DB87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6B34AC"/>
    <w:multiLevelType w:val="hybridMultilevel"/>
    <w:tmpl w:val="B85072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72016D33"/>
    <w:multiLevelType w:val="hybridMultilevel"/>
    <w:tmpl w:val="0F06D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2493898">
    <w:abstractNumId w:val="2"/>
  </w:num>
  <w:num w:numId="2" w16cid:durableId="1258950239">
    <w:abstractNumId w:val="1"/>
  </w:num>
  <w:num w:numId="3" w16cid:durableId="310525336">
    <w:abstractNumId w:val="3"/>
  </w:num>
  <w:num w:numId="4" w16cid:durableId="1136140636">
    <w:abstractNumId w:val="0"/>
  </w:num>
  <w:num w:numId="5" w16cid:durableId="7629233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8V8e015ymdls/fYStc1eMcUEeEne1kox95v67+7mgmYTMdaYRDu/wS3QygPZ8Ius59XFQHbqzhTRhHTSPx0h7A==" w:salt="/k544y5K0oREDCsH0tbOCw=="/>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A2"/>
    <w:rsid w:val="000155C5"/>
    <w:rsid w:val="00016BE1"/>
    <w:rsid w:val="0002791F"/>
    <w:rsid w:val="00037A42"/>
    <w:rsid w:val="000462B8"/>
    <w:rsid w:val="00047140"/>
    <w:rsid w:val="00056BF9"/>
    <w:rsid w:val="000605DF"/>
    <w:rsid w:val="00062C76"/>
    <w:rsid w:val="00092D27"/>
    <w:rsid w:val="000A4648"/>
    <w:rsid w:val="000A4CA2"/>
    <w:rsid w:val="000B346B"/>
    <w:rsid w:val="000B67A0"/>
    <w:rsid w:val="000B7410"/>
    <w:rsid w:val="000C3E08"/>
    <w:rsid w:val="000D05BF"/>
    <w:rsid w:val="000D3401"/>
    <w:rsid w:val="000E0A8A"/>
    <w:rsid w:val="000E5809"/>
    <w:rsid w:val="00103D82"/>
    <w:rsid w:val="00106D4B"/>
    <w:rsid w:val="00110728"/>
    <w:rsid w:val="00115D36"/>
    <w:rsid w:val="0012494F"/>
    <w:rsid w:val="001315CD"/>
    <w:rsid w:val="00152A63"/>
    <w:rsid w:val="001641D8"/>
    <w:rsid w:val="001C53EF"/>
    <w:rsid w:val="002136A2"/>
    <w:rsid w:val="00243F43"/>
    <w:rsid w:val="0024684E"/>
    <w:rsid w:val="00256B8F"/>
    <w:rsid w:val="00264A74"/>
    <w:rsid w:val="00266889"/>
    <w:rsid w:val="002A161A"/>
    <w:rsid w:val="002D0FB1"/>
    <w:rsid w:val="002D2A0D"/>
    <w:rsid w:val="002E3782"/>
    <w:rsid w:val="002E3E6A"/>
    <w:rsid w:val="002F2BF6"/>
    <w:rsid w:val="00300234"/>
    <w:rsid w:val="003179EF"/>
    <w:rsid w:val="00320E9B"/>
    <w:rsid w:val="0034116F"/>
    <w:rsid w:val="00361557"/>
    <w:rsid w:val="00385B34"/>
    <w:rsid w:val="0039653C"/>
    <w:rsid w:val="003A5FD5"/>
    <w:rsid w:val="003E6760"/>
    <w:rsid w:val="003F5F3D"/>
    <w:rsid w:val="00444989"/>
    <w:rsid w:val="0044786C"/>
    <w:rsid w:val="00454745"/>
    <w:rsid w:val="0046240B"/>
    <w:rsid w:val="004626AB"/>
    <w:rsid w:val="00482642"/>
    <w:rsid w:val="00490F15"/>
    <w:rsid w:val="004A7377"/>
    <w:rsid w:val="004B6C37"/>
    <w:rsid w:val="0052017C"/>
    <w:rsid w:val="00526F90"/>
    <w:rsid w:val="00544BE1"/>
    <w:rsid w:val="00544CF8"/>
    <w:rsid w:val="00561B2F"/>
    <w:rsid w:val="00585A68"/>
    <w:rsid w:val="00586608"/>
    <w:rsid w:val="00596AD6"/>
    <w:rsid w:val="005A5492"/>
    <w:rsid w:val="005C5889"/>
    <w:rsid w:val="005E135A"/>
    <w:rsid w:val="005F4890"/>
    <w:rsid w:val="00603336"/>
    <w:rsid w:val="0063467B"/>
    <w:rsid w:val="00643868"/>
    <w:rsid w:val="006961FF"/>
    <w:rsid w:val="00697ED6"/>
    <w:rsid w:val="006B5AA0"/>
    <w:rsid w:val="006C4703"/>
    <w:rsid w:val="006F0286"/>
    <w:rsid w:val="007112ED"/>
    <w:rsid w:val="00711ACC"/>
    <w:rsid w:val="00715210"/>
    <w:rsid w:val="0072181A"/>
    <w:rsid w:val="00742CC6"/>
    <w:rsid w:val="00745FEC"/>
    <w:rsid w:val="00747C6C"/>
    <w:rsid w:val="00751EA5"/>
    <w:rsid w:val="00780F94"/>
    <w:rsid w:val="00790837"/>
    <w:rsid w:val="00790D96"/>
    <w:rsid w:val="007A3309"/>
    <w:rsid w:val="007A7F89"/>
    <w:rsid w:val="007B1637"/>
    <w:rsid w:val="007C7D8C"/>
    <w:rsid w:val="007D19F1"/>
    <w:rsid w:val="007F0688"/>
    <w:rsid w:val="007F4DDD"/>
    <w:rsid w:val="00801941"/>
    <w:rsid w:val="00842DE5"/>
    <w:rsid w:val="00890A63"/>
    <w:rsid w:val="008A0ED9"/>
    <w:rsid w:val="008B4755"/>
    <w:rsid w:val="008C1861"/>
    <w:rsid w:val="008C1BA0"/>
    <w:rsid w:val="008C7C34"/>
    <w:rsid w:val="008F6758"/>
    <w:rsid w:val="00904A28"/>
    <w:rsid w:val="00921E10"/>
    <w:rsid w:val="0094024F"/>
    <w:rsid w:val="00941501"/>
    <w:rsid w:val="0094220C"/>
    <w:rsid w:val="00955223"/>
    <w:rsid w:val="009B332C"/>
    <w:rsid w:val="009C3DA8"/>
    <w:rsid w:val="009C4946"/>
    <w:rsid w:val="009E4E6D"/>
    <w:rsid w:val="00A23CB8"/>
    <w:rsid w:val="00A34FA6"/>
    <w:rsid w:val="00A42316"/>
    <w:rsid w:val="00A47963"/>
    <w:rsid w:val="00A5347D"/>
    <w:rsid w:val="00A8029C"/>
    <w:rsid w:val="00A93186"/>
    <w:rsid w:val="00AA19CB"/>
    <w:rsid w:val="00AB4991"/>
    <w:rsid w:val="00AD240A"/>
    <w:rsid w:val="00AD4F44"/>
    <w:rsid w:val="00AF6275"/>
    <w:rsid w:val="00B0412D"/>
    <w:rsid w:val="00B11864"/>
    <w:rsid w:val="00B2339C"/>
    <w:rsid w:val="00B2340B"/>
    <w:rsid w:val="00B81406"/>
    <w:rsid w:val="00B942A6"/>
    <w:rsid w:val="00BC69DD"/>
    <w:rsid w:val="00C03451"/>
    <w:rsid w:val="00C04EAB"/>
    <w:rsid w:val="00C050D5"/>
    <w:rsid w:val="00C06809"/>
    <w:rsid w:val="00C42654"/>
    <w:rsid w:val="00C7003A"/>
    <w:rsid w:val="00C87597"/>
    <w:rsid w:val="00C951A1"/>
    <w:rsid w:val="00C9528F"/>
    <w:rsid w:val="00CA1157"/>
    <w:rsid w:val="00CC03A4"/>
    <w:rsid w:val="00CF2AB9"/>
    <w:rsid w:val="00CF38D2"/>
    <w:rsid w:val="00CF727A"/>
    <w:rsid w:val="00D109A2"/>
    <w:rsid w:val="00D4295B"/>
    <w:rsid w:val="00D60317"/>
    <w:rsid w:val="00D734FE"/>
    <w:rsid w:val="00D85F2B"/>
    <w:rsid w:val="00DA0A92"/>
    <w:rsid w:val="00DE174F"/>
    <w:rsid w:val="00DE65C0"/>
    <w:rsid w:val="00E03036"/>
    <w:rsid w:val="00E17289"/>
    <w:rsid w:val="00E24D5B"/>
    <w:rsid w:val="00E403F4"/>
    <w:rsid w:val="00E44055"/>
    <w:rsid w:val="00E544B5"/>
    <w:rsid w:val="00E77F9F"/>
    <w:rsid w:val="00EA0402"/>
    <w:rsid w:val="00EA063D"/>
    <w:rsid w:val="00EA717C"/>
    <w:rsid w:val="00ED1F64"/>
    <w:rsid w:val="00F11DB7"/>
    <w:rsid w:val="00F14401"/>
    <w:rsid w:val="00F26179"/>
    <w:rsid w:val="00F4056A"/>
    <w:rsid w:val="00F54BEE"/>
    <w:rsid w:val="00F55049"/>
    <w:rsid w:val="00F7761A"/>
    <w:rsid w:val="00F81108"/>
    <w:rsid w:val="00F8490F"/>
    <w:rsid w:val="00F85D27"/>
    <w:rsid w:val="00F977EB"/>
    <w:rsid w:val="00FB23CC"/>
    <w:rsid w:val="00FB51B3"/>
    <w:rsid w:val="00FC1AE2"/>
    <w:rsid w:val="00FC7C3A"/>
    <w:rsid w:val="00FE4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33883FB0"/>
  <w15:chartTrackingRefBased/>
  <w15:docId w15:val="{8A5D1FFC-A409-4F1B-ACF0-6F38010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9A2"/>
  </w:style>
  <w:style w:type="paragraph" w:styleId="Footer">
    <w:name w:val="footer"/>
    <w:basedOn w:val="Normal"/>
    <w:link w:val="FooterChar"/>
    <w:uiPriority w:val="99"/>
    <w:unhideWhenUsed/>
    <w:qFormat/>
    <w:rsid w:val="00D10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9A2"/>
  </w:style>
  <w:style w:type="character" w:styleId="Hyperlink">
    <w:name w:val="Hyperlink"/>
    <w:basedOn w:val="DefaultParagraphFont"/>
    <w:uiPriority w:val="99"/>
    <w:unhideWhenUsed/>
    <w:rsid w:val="00FC7C3A"/>
    <w:rPr>
      <w:color w:val="0563C1" w:themeColor="hyperlink"/>
      <w:u w:val="single"/>
    </w:rPr>
  </w:style>
  <w:style w:type="character" w:styleId="UnresolvedMention">
    <w:name w:val="Unresolved Mention"/>
    <w:basedOn w:val="DefaultParagraphFont"/>
    <w:uiPriority w:val="99"/>
    <w:semiHidden/>
    <w:unhideWhenUsed/>
    <w:rsid w:val="00FC7C3A"/>
    <w:rPr>
      <w:color w:val="605E5C"/>
      <w:shd w:val="clear" w:color="auto" w:fill="E1DFDD"/>
    </w:rPr>
  </w:style>
  <w:style w:type="paragraph" w:styleId="ListParagraph">
    <w:name w:val="List Paragraph"/>
    <w:basedOn w:val="Normal"/>
    <w:uiPriority w:val="34"/>
    <w:qFormat/>
    <w:rsid w:val="006B5AA0"/>
    <w:pPr>
      <w:ind w:left="720"/>
      <w:contextualSpacing/>
    </w:pPr>
  </w:style>
  <w:style w:type="paragraph" w:styleId="NormalWeb">
    <w:name w:val="Normal (Web)"/>
    <w:basedOn w:val="Normal"/>
    <w:uiPriority w:val="99"/>
    <w:unhideWhenUsed/>
    <w:rsid w:val="00A34FA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36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hogan@murraycountyga.gov" TargetMode="External"/><Relationship Id="rId3" Type="http://schemas.openxmlformats.org/officeDocument/2006/relationships/settings" Target="settings.xml"/><Relationship Id="rId7" Type="http://schemas.openxmlformats.org/officeDocument/2006/relationships/hyperlink" Target="mailto:ghogan@murraycountyg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988</Words>
  <Characters>5634</Characters>
  <Application>Microsoft Office Word</Application>
  <DocSecurity>8</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Annex</dc:creator>
  <cp:keywords/>
  <dc:description/>
  <cp:lastModifiedBy>Tina Davis</cp:lastModifiedBy>
  <cp:revision>5</cp:revision>
  <cp:lastPrinted>2023-05-22T14:16:00Z</cp:lastPrinted>
  <dcterms:created xsi:type="dcterms:W3CDTF">2024-11-07T23:59:00Z</dcterms:created>
  <dcterms:modified xsi:type="dcterms:W3CDTF">2024-11-08T00:02:00Z</dcterms:modified>
</cp:coreProperties>
</file>