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6A626" w14:textId="069A987E" w:rsidR="00842DE5" w:rsidRPr="00DA0A92" w:rsidRDefault="00FC7C3A" w:rsidP="00842DE5">
      <w:pPr>
        <w:spacing w:after="0" w:line="20" w:lineRule="atLeast"/>
        <w:ind w:left="2160"/>
        <w:rPr>
          <w:rFonts w:ascii="Georgia" w:hAnsi="Georgia"/>
          <w:sz w:val="56"/>
          <w:szCs w:val="56"/>
        </w:rPr>
      </w:pPr>
      <w:r w:rsidRPr="00DA0A92">
        <w:rPr>
          <w:rFonts w:ascii="Georgia" w:hAnsi="Georgia"/>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FC7C3A" w:rsidP="00E77F9F">
                            <w:pPr>
                              <w:spacing w:after="0" w:line="20" w:lineRule="atLeast"/>
                              <w:jc w:val="center"/>
                              <w:rPr>
                                <w:rFonts w:ascii="Georgia" w:hAnsi="Georgia"/>
                                <w:sz w:val="20"/>
                                <w:szCs w:val="20"/>
                              </w:rPr>
                            </w:pPr>
                            <w:hyperlink r:id="rId7" w:history="1">
                              <w:r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FC7C3A" w:rsidP="00E77F9F">
                      <w:pPr>
                        <w:spacing w:after="0" w:line="20" w:lineRule="atLeast"/>
                        <w:jc w:val="center"/>
                        <w:rPr>
                          <w:rFonts w:ascii="Georgia" w:hAnsi="Georgia"/>
                          <w:sz w:val="20"/>
                          <w:szCs w:val="20"/>
                        </w:rPr>
                      </w:pPr>
                      <w:hyperlink r:id="rId8" w:history="1">
                        <w:r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v:textbox>
                <w10:wrap type="square" anchory="margin"/>
              </v:shape>
            </w:pict>
          </mc:Fallback>
        </mc:AlternateContent>
      </w:r>
      <w:r w:rsidR="00842DE5" w:rsidRPr="00DA0A92">
        <w:rPr>
          <w:rFonts w:ascii="Georgia" w:hAnsi="Georgia"/>
          <w:b/>
          <w:bCs/>
          <w:sz w:val="56"/>
          <w:szCs w:val="56"/>
        </w:rPr>
        <w:t xml:space="preserve">              </w:t>
      </w:r>
      <w:r w:rsidR="00C7264A">
        <w:rPr>
          <w:rFonts w:ascii="Georgia" w:hAnsi="Georgia"/>
          <w:b/>
          <w:bCs/>
          <w:sz w:val="56"/>
          <w:szCs w:val="56"/>
        </w:rPr>
        <w:t>Summary</w:t>
      </w:r>
    </w:p>
    <w:p w14:paraId="1DF7B60C" w14:textId="27662750" w:rsidR="00FC7C3A" w:rsidRPr="00DA0A92" w:rsidRDefault="00842DE5" w:rsidP="00842DE5">
      <w:pPr>
        <w:spacing w:after="0" w:line="20" w:lineRule="atLeast"/>
        <w:ind w:left="1440"/>
        <w:rPr>
          <w:rFonts w:ascii="Georgia" w:hAnsi="Georgia"/>
          <w:sz w:val="48"/>
          <w:szCs w:val="48"/>
        </w:rPr>
      </w:pPr>
      <w:r w:rsidRPr="00DA0A92">
        <w:rPr>
          <w:rFonts w:ascii="Georgia" w:hAnsi="Georgia"/>
          <w:sz w:val="32"/>
          <w:szCs w:val="32"/>
        </w:rPr>
        <w:t xml:space="preserve">      </w:t>
      </w:r>
      <w:r w:rsidR="00DA0A92" w:rsidRPr="00DA0A92">
        <w:rPr>
          <w:rFonts w:ascii="Georgia" w:hAnsi="Georgia"/>
          <w:sz w:val="32"/>
          <w:szCs w:val="32"/>
        </w:rPr>
        <w:t xml:space="preserve">         </w:t>
      </w:r>
      <w:r w:rsidRPr="00DA0A92">
        <w:rPr>
          <w:rFonts w:ascii="Georgia" w:hAnsi="Georgia"/>
          <w:sz w:val="32"/>
          <w:szCs w:val="32"/>
        </w:rPr>
        <w:t xml:space="preserve"> </w:t>
      </w:r>
      <w:r w:rsidR="00FC7C3A" w:rsidRPr="00DA0A92">
        <w:rPr>
          <w:rFonts w:ascii="Georgia" w:hAnsi="Georgia"/>
          <w:sz w:val="32"/>
          <w:szCs w:val="32"/>
        </w:rPr>
        <w:t>Murray County Commissioner’s Meeting</w:t>
      </w:r>
    </w:p>
    <w:p w14:paraId="7ECD5A7D" w14:textId="2AFE586E" w:rsidR="00E544B5" w:rsidRDefault="00BE4D32" w:rsidP="00DA0A92">
      <w:pPr>
        <w:spacing w:after="0" w:line="20" w:lineRule="atLeast"/>
        <w:jc w:val="center"/>
        <w:rPr>
          <w:rFonts w:ascii="Georgia" w:hAnsi="Georgia"/>
          <w:sz w:val="28"/>
          <w:szCs w:val="28"/>
        </w:rPr>
      </w:pPr>
      <w:r>
        <w:rPr>
          <w:rFonts w:ascii="Georgia" w:hAnsi="Georgia"/>
          <w:sz w:val="28"/>
          <w:szCs w:val="28"/>
        </w:rPr>
        <w:t>December 3</w:t>
      </w:r>
      <w:r w:rsidR="00266889" w:rsidRPr="00DA0A92">
        <w:rPr>
          <w:rFonts w:ascii="Georgia" w:hAnsi="Georgia"/>
          <w:sz w:val="28"/>
          <w:szCs w:val="28"/>
        </w:rPr>
        <w:t>, 202</w:t>
      </w:r>
      <w:r w:rsidR="00603336">
        <w:rPr>
          <w:rFonts w:ascii="Georgia" w:hAnsi="Georgia"/>
          <w:sz w:val="28"/>
          <w:szCs w:val="28"/>
        </w:rPr>
        <w:t>4</w:t>
      </w:r>
    </w:p>
    <w:p w14:paraId="11671EB5" w14:textId="77777777" w:rsidR="008240BC" w:rsidRPr="008240BC" w:rsidRDefault="008240BC" w:rsidP="00DA0A92">
      <w:pPr>
        <w:spacing w:after="0" w:line="20" w:lineRule="atLeast"/>
        <w:jc w:val="center"/>
        <w:rPr>
          <w:rFonts w:ascii="Georgia" w:hAnsi="Georgia"/>
          <w:sz w:val="20"/>
          <w:szCs w:val="20"/>
        </w:rPr>
      </w:pPr>
    </w:p>
    <w:p w14:paraId="25A8EEF5" w14:textId="5CE3F755" w:rsidR="00745FEC" w:rsidRPr="00DA0A92" w:rsidRDefault="00745FEC" w:rsidP="00266889">
      <w:pPr>
        <w:spacing w:after="0" w:line="20" w:lineRule="atLeast"/>
        <w:rPr>
          <w:rFonts w:ascii="Georgia" w:hAnsi="Georgia"/>
          <w:sz w:val="10"/>
          <w:szCs w:val="10"/>
        </w:rPr>
      </w:pPr>
    </w:p>
    <w:p w14:paraId="1196C01B" w14:textId="1AF6727A" w:rsidR="008240BC" w:rsidRPr="008240BC" w:rsidRDefault="00E544B5" w:rsidP="008240BC">
      <w:pPr>
        <w:spacing w:after="0" w:line="20" w:lineRule="atLeast"/>
        <w:ind w:firstLine="720"/>
        <w:rPr>
          <w:rFonts w:ascii="Georgia Pro Cond" w:hAnsi="Georgia Pro Cond"/>
          <w:sz w:val="24"/>
          <w:szCs w:val="24"/>
        </w:rPr>
      </w:pPr>
      <w:r w:rsidRPr="008240BC">
        <w:rPr>
          <w:rFonts w:ascii="Georgia Pro Cond" w:hAnsi="Georgia Pro Cond"/>
          <w:sz w:val="24"/>
          <w:szCs w:val="24"/>
        </w:rPr>
        <w:t>The Sole Commissioner of Murray County, Greg Hogan, called the meeting to order promptly at 9:00</w:t>
      </w:r>
      <w:r w:rsidR="00B2339C" w:rsidRPr="008240BC">
        <w:rPr>
          <w:rFonts w:ascii="Georgia Pro Cond" w:hAnsi="Georgia Pro Cond"/>
          <w:sz w:val="24"/>
          <w:szCs w:val="24"/>
        </w:rPr>
        <w:t>A.M.</w:t>
      </w:r>
      <w:r w:rsidRPr="008240BC">
        <w:rPr>
          <w:rFonts w:ascii="Georgia Pro Cond" w:hAnsi="Georgia Pro Cond"/>
          <w:sz w:val="24"/>
          <w:szCs w:val="24"/>
        </w:rPr>
        <w:t xml:space="preserve">, </w:t>
      </w:r>
      <w:r w:rsidR="00BE4D32" w:rsidRPr="008240BC">
        <w:rPr>
          <w:rFonts w:ascii="Georgia Pro Cond" w:hAnsi="Georgia Pro Cond"/>
          <w:sz w:val="24"/>
          <w:szCs w:val="24"/>
        </w:rPr>
        <w:t>December 3</w:t>
      </w:r>
      <w:r w:rsidRPr="008240BC">
        <w:rPr>
          <w:rFonts w:ascii="Georgia Pro Cond" w:hAnsi="Georgia Pro Cond"/>
          <w:sz w:val="24"/>
          <w:szCs w:val="24"/>
        </w:rPr>
        <w:t>, 202</w:t>
      </w:r>
      <w:r w:rsidR="00603336" w:rsidRPr="008240BC">
        <w:rPr>
          <w:rFonts w:ascii="Georgia Pro Cond" w:hAnsi="Georgia Pro Cond"/>
          <w:sz w:val="24"/>
          <w:szCs w:val="24"/>
        </w:rPr>
        <w:t>4</w:t>
      </w:r>
      <w:r w:rsidRPr="008240BC">
        <w:rPr>
          <w:rFonts w:ascii="Georgia Pro Cond" w:hAnsi="Georgia Pro Cond"/>
          <w:sz w:val="24"/>
          <w:szCs w:val="24"/>
        </w:rPr>
        <w:t>, in the Hearing Room of the Murray County Annex. In attendance were Greg Hogan, Sole Commissioner, Tommy Parker, County Manager,</w:t>
      </w:r>
      <w:r w:rsidR="00603336" w:rsidRPr="008240BC">
        <w:rPr>
          <w:rFonts w:ascii="Georgia Pro Cond" w:hAnsi="Georgia Pro Cond"/>
          <w:sz w:val="24"/>
          <w:szCs w:val="24"/>
        </w:rPr>
        <w:t xml:space="preserve"> </w:t>
      </w:r>
      <w:r w:rsidR="004B6C37" w:rsidRPr="008240BC">
        <w:rPr>
          <w:rFonts w:ascii="Georgia Pro Cond" w:hAnsi="Georgia Pro Cond"/>
          <w:sz w:val="24"/>
          <w:szCs w:val="24"/>
        </w:rPr>
        <w:t>Jimmy Espy</w:t>
      </w:r>
      <w:r w:rsidR="00CF727A" w:rsidRPr="008240BC">
        <w:rPr>
          <w:rFonts w:ascii="Georgia Pro Cond" w:hAnsi="Georgia Pro Cond"/>
          <w:sz w:val="24"/>
          <w:szCs w:val="24"/>
        </w:rPr>
        <w:t xml:space="preserve">, The Chatsworth Times, </w:t>
      </w:r>
      <w:r w:rsidR="00BE4D32" w:rsidRPr="008240BC">
        <w:rPr>
          <w:rFonts w:ascii="Georgia Pro Cond" w:hAnsi="Georgia Pro Cond"/>
          <w:sz w:val="24"/>
          <w:szCs w:val="24"/>
        </w:rPr>
        <w:t>Kyle Presley, The Chatsworth Times, Billy Childers, Tax Commissioner, Carl Campbell,</w:t>
      </w:r>
      <w:r w:rsidR="000930A8" w:rsidRPr="008240BC">
        <w:rPr>
          <w:rFonts w:ascii="Georgia Pro Cond" w:hAnsi="Georgia Pro Cond"/>
          <w:sz w:val="24"/>
          <w:szCs w:val="24"/>
        </w:rPr>
        <w:t xml:space="preserve"> Economic Development,</w:t>
      </w:r>
      <w:r w:rsidR="00BE4D32" w:rsidRPr="008240BC">
        <w:rPr>
          <w:rFonts w:ascii="Georgia Pro Cond" w:hAnsi="Georgia Pro Cond"/>
          <w:sz w:val="24"/>
          <w:szCs w:val="24"/>
        </w:rPr>
        <w:t xml:space="preserve"> Sheriff Jimmy Davenport, Deputy Sheriff Tim Bell, Richard “Dick” Barnes,</w:t>
      </w:r>
      <w:r w:rsidR="000930A8" w:rsidRPr="008240BC">
        <w:rPr>
          <w:rFonts w:ascii="Georgia Pro Cond" w:hAnsi="Georgia Pro Cond"/>
          <w:sz w:val="24"/>
          <w:szCs w:val="24"/>
        </w:rPr>
        <w:t xml:space="preserve"> Building Inspector &amp; Land Use Director,</w:t>
      </w:r>
      <w:r w:rsidR="00075CB1" w:rsidRPr="008240BC">
        <w:rPr>
          <w:rFonts w:ascii="Georgia Pro Cond" w:hAnsi="Georgia Pro Cond"/>
          <w:sz w:val="24"/>
          <w:szCs w:val="24"/>
        </w:rPr>
        <w:t xml:space="preserve"> Noah Bishop, Commissioner Elect,</w:t>
      </w:r>
      <w:r w:rsidR="000930A8" w:rsidRPr="008240BC">
        <w:rPr>
          <w:rFonts w:ascii="Georgia Pro Cond" w:hAnsi="Georgia Pro Cond"/>
          <w:sz w:val="24"/>
          <w:szCs w:val="24"/>
        </w:rPr>
        <w:t xml:space="preserve"> Edward Dunn,</w:t>
      </w:r>
      <w:r w:rsidR="00075CB1" w:rsidRPr="008240BC">
        <w:rPr>
          <w:rFonts w:ascii="Georgia Pro Cond" w:hAnsi="Georgia Pro Cond"/>
          <w:sz w:val="24"/>
          <w:szCs w:val="24"/>
        </w:rPr>
        <w:t xml:space="preserve"> </w:t>
      </w:r>
      <w:r w:rsidR="008F6758" w:rsidRPr="008240BC">
        <w:rPr>
          <w:rFonts w:ascii="Georgia Pro Cond" w:hAnsi="Georgia Pro Cond"/>
          <w:sz w:val="24"/>
          <w:szCs w:val="24"/>
        </w:rPr>
        <w:t>and Tina Davis, County Clerk.</w:t>
      </w:r>
    </w:p>
    <w:p w14:paraId="5ECA8196" w14:textId="6A89304E" w:rsidR="00CF727A" w:rsidRPr="00543389" w:rsidRDefault="00BE4D32" w:rsidP="00BE4D32">
      <w:pPr>
        <w:spacing w:after="0" w:line="20" w:lineRule="atLeast"/>
        <w:rPr>
          <w:rFonts w:ascii="Georgia Pro Cond" w:hAnsi="Georgia Pro Cond"/>
          <w:sz w:val="20"/>
          <w:szCs w:val="20"/>
        </w:rPr>
      </w:pPr>
      <w:r w:rsidRPr="008240BC">
        <w:rPr>
          <w:rFonts w:ascii="Georgia Pro Cond" w:hAnsi="Georgia Pro Cond"/>
          <w:sz w:val="24"/>
          <w:szCs w:val="24"/>
        </w:rPr>
        <w:t xml:space="preserve"> </w:t>
      </w:r>
    </w:p>
    <w:p w14:paraId="73310661" w14:textId="170DE0F1" w:rsidR="00CF727A" w:rsidRPr="003E7D0A" w:rsidRDefault="003E7D0A" w:rsidP="003E7D0A">
      <w:pPr>
        <w:spacing w:after="0" w:line="20" w:lineRule="atLeast"/>
        <w:ind w:firstLine="720"/>
        <w:rPr>
          <w:rFonts w:ascii="Georgia Pro Cond" w:hAnsi="Georgia Pro Cond"/>
          <w:sz w:val="24"/>
          <w:szCs w:val="24"/>
        </w:rPr>
      </w:pPr>
      <w:r w:rsidRPr="003E7D0A">
        <w:rPr>
          <w:rFonts w:ascii="Georgia Pro Cond" w:hAnsi="Georgia Pro Cond"/>
          <w:sz w:val="24"/>
          <w:szCs w:val="24"/>
        </w:rPr>
        <w:t>The first item on the agenda was to approve the schedule for today's meeting. Commissioner Greg Hogan inquired if there were any additional items to include or if anyone wished to remove anything from the agenda. Tommy Parker, the County Manager, requested to add an item labeled as Item G. The Commissioner granted approval for the addition. Commissioner Hogan pointed out that this change was made after the agenda had been sent to the media. The agenda for December 3, 2024, was then officially approved.</w:t>
      </w:r>
    </w:p>
    <w:p w14:paraId="5C534FCB" w14:textId="77777777" w:rsidR="00E544B5" w:rsidRPr="003E7D0A" w:rsidRDefault="00E544B5" w:rsidP="008240BC">
      <w:pPr>
        <w:spacing w:after="0" w:line="20" w:lineRule="atLeast"/>
        <w:rPr>
          <w:rFonts w:ascii="Georgia Pro Cond" w:hAnsi="Georgia Pro Cond"/>
          <w:sz w:val="24"/>
          <w:szCs w:val="24"/>
        </w:rPr>
      </w:pPr>
    </w:p>
    <w:p w14:paraId="0329191C" w14:textId="555058D3" w:rsidR="00E544B5" w:rsidRPr="008240BC" w:rsidRDefault="00E544B5" w:rsidP="00E544B5">
      <w:pPr>
        <w:spacing w:after="0" w:line="20" w:lineRule="atLeast"/>
        <w:ind w:firstLine="720"/>
        <w:rPr>
          <w:rFonts w:ascii="Georgia Pro Cond" w:hAnsi="Georgia Pro Cond"/>
          <w:sz w:val="24"/>
          <w:szCs w:val="24"/>
        </w:rPr>
      </w:pPr>
      <w:r w:rsidRPr="008240BC">
        <w:rPr>
          <w:rFonts w:ascii="Georgia Pro Cond" w:hAnsi="Georgia Pro Cond"/>
          <w:sz w:val="24"/>
          <w:szCs w:val="24"/>
        </w:rPr>
        <w:t xml:space="preserve">The next order of business was to approve the </w:t>
      </w:r>
      <w:r w:rsidR="000930A8" w:rsidRPr="008240BC">
        <w:rPr>
          <w:rFonts w:ascii="Georgia Pro Cond" w:hAnsi="Georgia Pro Cond"/>
          <w:sz w:val="24"/>
          <w:szCs w:val="24"/>
        </w:rPr>
        <w:t>M</w:t>
      </w:r>
      <w:r w:rsidRPr="008240BC">
        <w:rPr>
          <w:rFonts w:ascii="Georgia Pro Cond" w:hAnsi="Georgia Pro Cond"/>
          <w:sz w:val="24"/>
          <w:szCs w:val="24"/>
        </w:rPr>
        <w:t>inutes for</w:t>
      </w:r>
      <w:r w:rsidR="008F6758" w:rsidRPr="008240BC">
        <w:rPr>
          <w:rFonts w:ascii="Georgia Pro Cond" w:hAnsi="Georgia Pro Cond"/>
          <w:sz w:val="24"/>
          <w:szCs w:val="24"/>
        </w:rPr>
        <w:t xml:space="preserve"> the </w:t>
      </w:r>
      <w:r w:rsidRPr="008240BC">
        <w:rPr>
          <w:rFonts w:ascii="Georgia Pro Cond" w:hAnsi="Georgia Pro Cond"/>
          <w:sz w:val="24"/>
          <w:szCs w:val="24"/>
        </w:rPr>
        <w:t xml:space="preserve">previous meeting in the month of </w:t>
      </w:r>
      <w:r w:rsidR="006119B3" w:rsidRPr="008240BC">
        <w:rPr>
          <w:rFonts w:ascii="Georgia Pro Cond" w:hAnsi="Georgia Pro Cond"/>
          <w:sz w:val="24"/>
          <w:szCs w:val="24"/>
        </w:rPr>
        <w:t>November</w:t>
      </w:r>
      <w:r w:rsidR="00CF727A" w:rsidRPr="008240BC">
        <w:rPr>
          <w:rFonts w:ascii="Georgia Pro Cond" w:hAnsi="Georgia Pro Cond"/>
          <w:sz w:val="24"/>
          <w:szCs w:val="24"/>
        </w:rPr>
        <w:t xml:space="preserve"> 2024</w:t>
      </w:r>
      <w:r w:rsidRPr="008240BC">
        <w:rPr>
          <w:rFonts w:ascii="Georgia Pro Cond" w:hAnsi="Georgia Pro Cond"/>
          <w:sz w:val="24"/>
          <w:szCs w:val="24"/>
        </w:rPr>
        <w:t xml:space="preserve">. The Commissioner reviewed and </w:t>
      </w:r>
      <w:r w:rsidRPr="008240BC">
        <w:rPr>
          <w:rFonts w:ascii="Georgia Pro Cond" w:hAnsi="Georgia Pro Cond"/>
          <w:b/>
          <w:bCs/>
          <w:sz w:val="24"/>
          <w:szCs w:val="24"/>
        </w:rPr>
        <w:t>approved</w:t>
      </w:r>
      <w:r w:rsidRPr="008240BC">
        <w:rPr>
          <w:rFonts w:ascii="Georgia Pro Cond" w:hAnsi="Georgia Pro Cond"/>
          <w:sz w:val="24"/>
          <w:szCs w:val="24"/>
        </w:rPr>
        <w:t xml:space="preserve"> the Minutes as written for</w:t>
      </w:r>
      <w:r w:rsidR="006119B3" w:rsidRPr="008240BC">
        <w:rPr>
          <w:rFonts w:ascii="Georgia Pro Cond" w:hAnsi="Georgia Pro Cond"/>
          <w:sz w:val="24"/>
          <w:szCs w:val="24"/>
        </w:rPr>
        <w:t xml:space="preserve"> the November 5, 2</w:t>
      </w:r>
      <w:r w:rsidR="00CF727A" w:rsidRPr="008240BC">
        <w:rPr>
          <w:rFonts w:ascii="Georgia Pro Cond" w:hAnsi="Georgia Pro Cond"/>
          <w:sz w:val="24"/>
          <w:szCs w:val="24"/>
        </w:rPr>
        <w:t xml:space="preserve">024, </w:t>
      </w:r>
      <w:r w:rsidRPr="008240BC">
        <w:rPr>
          <w:rFonts w:ascii="Georgia Pro Cond" w:hAnsi="Georgia Pro Cond"/>
          <w:sz w:val="24"/>
          <w:szCs w:val="24"/>
        </w:rPr>
        <w:t>Murray County Commissioner’s Meeting</w:t>
      </w:r>
      <w:r w:rsidR="00037A42" w:rsidRPr="008240BC">
        <w:rPr>
          <w:rFonts w:ascii="Georgia Pro Cond" w:hAnsi="Georgia Pro Cond"/>
          <w:sz w:val="24"/>
          <w:szCs w:val="24"/>
        </w:rPr>
        <w:t>.</w:t>
      </w:r>
    </w:p>
    <w:p w14:paraId="5AB4EC09" w14:textId="77777777" w:rsidR="00E544B5" w:rsidRPr="008240BC" w:rsidRDefault="00E544B5" w:rsidP="00DA0A92">
      <w:pPr>
        <w:spacing w:after="0" w:line="20" w:lineRule="atLeast"/>
        <w:rPr>
          <w:rFonts w:ascii="Georgia Pro Cond" w:hAnsi="Georgia Pro Cond"/>
          <w:sz w:val="20"/>
          <w:szCs w:val="20"/>
        </w:rPr>
      </w:pPr>
    </w:p>
    <w:p w14:paraId="029BA9D4" w14:textId="24B67B7C" w:rsidR="006119B3" w:rsidRPr="008240BC" w:rsidRDefault="00E544B5" w:rsidP="008240BC">
      <w:pPr>
        <w:spacing w:after="0" w:line="20" w:lineRule="atLeast"/>
        <w:ind w:firstLine="720"/>
        <w:rPr>
          <w:rFonts w:ascii="Georgia Pro Cond" w:hAnsi="Georgia Pro Cond"/>
          <w:sz w:val="24"/>
          <w:szCs w:val="24"/>
        </w:rPr>
      </w:pPr>
      <w:r w:rsidRPr="008240BC">
        <w:rPr>
          <w:rFonts w:ascii="Georgia Pro Cond" w:hAnsi="Georgia Pro Cond"/>
          <w:sz w:val="24"/>
          <w:szCs w:val="24"/>
        </w:rPr>
        <w:t xml:space="preserve">New business was next on the agenda. </w:t>
      </w:r>
      <w:r w:rsidR="00F917F2">
        <w:rPr>
          <w:rFonts w:ascii="Georgia Pro Cond" w:hAnsi="Georgia Pro Cond"/>
          <w:sz w:val="24"/>
          <w:szCs w:val="24"/>
        </w:rPr>
        <w:t>The following items were discussed under new business</w:t>
      </w:r>
      <w:r w:rsidRPr="008240BC">
        <w:rPr>
          <w:rFonts w:ascii="Georgia Pro Cond" w:hAnsi="Georgia Pro Cond"/>
          <w:sz w:val="24"/>
          <w:szCs w:val="24"/>
        </w:rPr>
        <w:t>:</w:t>
      </w:r>
    </w:p>
    <w:p w14:paraId="254DF939" w14:textId="77777777" w:rsidR="00DA0A92" w:rsidRPr="008240BC" w:rsidRDefault="00DA0A92" w:rsidP="00DA0A92">
      <w:pPr>
        <w:spacing w:after="0" w:line="20" w:lineRule="atLeast"/>
        <w:ind w:firstLine="720"/>
        <w:rPr>
          <w:rFonts w:ascii="Georgia Pro Cond" w:hAnsi="Georgia Pro Cond"/>
          <w:sz w:val="20"/>
          <w:szCs w:val="20"/>
        </w:rPr>
      </w:pPr>
    </w:p>
    <w:p w14:paraId="5AC223C4" w14:textId="34574DE6" w:rsidR="00FB51B3" w:rsidRPr="008240BC" w:rsidRDefault="00E544B5" w:rsidP="00B81406">
      <w:pPr>
        <w:rPr>
          <w:rFonts w:ascii="Georgia Pro Cond" w:hAnsi="Georgia Pro Cond" w:cs="Times New Roman"/>
          <w:sz w:val="24"/>
          <w:szCs w:val="24"/>
        </w:rPr>
      </w:pPr>
      <w:r w:rsidRPr="008240BC">
        <w:rPr>
          <w:rFonts w:ascii="Georgia Pro Cond" w:hAnsi="Georgia Pro Cond"/>
          <w:b/>
          <w:bCs/>
          <w:i/>
          <w:iCs/>
          <w:sz w:val="24"/>
          <w:szCs w:val="24"/>
        </w:rPr>
        <w:t>Item A:</w:t>
      </w:r>
      <w:r w:rsidRPr="008240BC">
        <w:rPr>
          <w:rFonts w:ascii="Georgia Pro Cond" w:hAnsi="Georgia Pro Cond"/>
          <w:sz w:val="24"/>
          <w:szCs w:val="24"/>
        </w:rPr>
        <w:t xml:space="preserve"> The Sole Commissioner, Greg Hogan, review</w:t>
      </w:r>
      <w:r w:rsidR="006119B3" w:rsidRPr="008240BC">
        <w:rPr>
          <w:rFonts w:ascii="Georgia Pro Cond" w:hAnsi="Georgia Pro Cond"/>
          <w:sz w:val="24"/>
          <w:szCs w:val="24"/>
        </w:rPr>
        <w:t>ed and approved</w:t>
      </w:r>
      <w:r w:rsidRPr="008240BC">
        <w:rPr>
          <w:rFonts w:ascii="Georgia Pro Cond" w:hAnsi="Georgia Pro Cond"/>
          <w:b/>
          <w:bCs/>
          <w:sz w:val="24"/>
          <w:szCs w:val="24"/>
        </w:rPr>
        <w:t xml:space="preserve"> </w:t>
      </w:r>
      <w:r w:rsidRPr="008240BC">
        <w:rPr>
          <w:rFonts w:ascii="Georgia Pro Cond" w:hAnsi="Georgia Pro Cond"/>
          <w:sz w:val="24"/>
          <w:szCs w:val="24"/>
        </w:rPr>
        <w:t>the actions of th</w:t>
      </w:r>
      <w:r w:rsidR="006119B3" w:rsidRPr="008240BC">
        <w:rPr>
          <w:rFonts w:ascii="Georgia Pro Cond" w:hAnsi="Georgia Pro Cond"/>
          <w:sz w:val="24"/>
          <w:szCs w:val="24"/>
        </w:rPr>
        <w:t xml:space="preserve">e </w:t>
      </w:r>
      <w:r w:rsidRPr="008240BC">
        <w:rPr>
          <w:rFonts w:ascii="Georgia Pro Cond" w:hAnsi="Georgia Pro Cond"/>
          <w:sz w:val="24"/>
          <w:szCs w:val="24"/>
        </w:rPr>
        <w:t>Murray County Land Use and Development Planning Commission</w:t>
      </w:r>
      <w:r w:rsidR="000B67A0" w:rsidRPr="008240BC">
        <w:rPr>
          <w:rFonts w:ascii="Georgia Pro Cond" w:hAnsi="Georgia Pro Cond"/>
          <w:sz w:val="24"/>
          <w:szCs w:val="24"/>
        </w:rPr>
        <w:t xml:space="preserve"> (MCLUPC)</w:t>
      </w:r>
      <w:r w:rsidRPr="008240BC">
        <w:rPr>
          <w:rFonts w:ascii="Georgia Pro Cond" w:hAnsi="Georgia Pro Cond"/>
          <w:sz w:val="24"/>
          <w:szCs w:val="24"/>
        </w:rPr>
        <w:t xml:space="preserve"> </w:t>
      </w:r>
      <w:r w:rsidR="006119B3" w:rsidRPr="008240BC">
        <w:rPr>
          <w:rFonts w:ascii="Georgia Pro Cond" w:hAnsi="Georgia Pro Cond"/>
          <w:sz w:val="24"/>
          <w:szCs w:val="24"/>
        </w:rPr>
        <w:t xml:space="preserve">as written in the November 19, </w:t>
      </w:r>
      <w:r w:rsidR="00047BB2" w:rsidRPr="008240BC">
        <w:rPr>
          <w:rFonts w:ascii="Georgia Pro Cond" w:hAnsi="Georgia Pro Cond"/>
          <w:sz w:val="24"/>
          <w:szCs w:val="24"/>
        </w:rPr>
        <w:t>2024,</w:t>
      </w:r>
      <w:r w:rsidR="006119B3" w:rsidRPr="008240BC">
        <w:rPr>
          <w:rFonts w:ascii="Georgia Pro Cond" w:hAnsi="Georgia Pro Cond"/>
          <w:sz w:val="24"/>
          <w:szCs w:val="24"/>
        </w:rPr>
        <w:t xml:space="preserve"> </w:t>
      </w:r>
      <w:r w:rsidR="00B14B6C" w:rsidRPr="008240BC">
        <w:rPr>
          <w:rFonts w:ascii="Georgia Pro Cond" w:hAnsi="Georgia Pro Cond"/>
          <w:sz w:val="24"/>
          <w:szCs w:val="24"/>
        </w:rPr>
        <w:t>meeting Minutes.</w:t>
      </w:r>
      <w:bookmarkStart w:id="0" w:name="_Hlk184291072"/>
    </w:p>
    <w:bookmarkEnd w:id="0"/>
    <w:p w14:paraId="70AC3AFC" w14:textId="5C6ED2F6" w:rsidR="00490F15" w:rsidRPr="008240BC" w:rsidRDefault="001C53EF" w:rsidP="00490F15">
      <w:pPr>
        <w:spacing w:after="0" w:line="20" w:lineRule="atLeast"/>
        <w:rPr>
          <w:rFonts w:ascii="Georgia Pro Cond" w:hAnsi="Georgia Pro Cond"/>
          <w:b/>
          <w:bCs/>
          <w:sz w:val="24"/>
          <w:szCs w:val="24"/>
        </w:rPr>
      </w:pPr>
      <w:r w:rsidRPr="008240BC">
        <w:rPr>
          <w:rFonts w:ascii="Georgia Pro Cond" w:hAnsi="Georgia Pro Cond"/>
          <w:b/>
          <w:bCs/>
          <w:i/>
          <w:iCs/>
          <w:sz w:val="24"/>
          <w:szCs w:val="24"/>
        </w:rPr>
        <w:t>I</w:t>
      </w:r>
      <w:r w:rsidR="00B14B6C" w:rsidRPr="008240BC">
        <w:rPr>
          <w:rFonts w:ascii="Georgia Pro Cond" w:hAnsi="Georgia Pro Cond"/>
          <w:b/>
          <w:bCs/>
          <w:i/>
          <w:iCs/>
          <w:sz w:val="24"/>
          <w:szCs w:val="24"/>
        </w:rPr>
        <w:t>tem B</w:t>
      </w:r>
      <w:r w:rsidRPr="008240BC">
        <w:rPr>
          <w:rFonts w:ascii="Georgia Pro Cond" w:hAnsi="Georgia Pro Cond"/>
          <w:b/>
          <w:bCs/>
          <w:i/>
          <w:iCs/>
          <w:sz w:val="24"/>
          <w:szCs w:val="24"/>
        </w:rPr>
        <w:t>:</w:t>
      </w:r>
      <w:r w:rsidRPr="008240BC">
        <w:rPr>
          <w:rFonts w:ascii="Georgia Pro Cond" w:hAnsi="Georgia Pro Cond"/>
          <w:sz w:val="24"/>
          <w:szCs w:val="24"/>
        </w:rPr>
        <w:t xml:space="preserve"> Greg Hogan, Commissioner</w:t>
      </w:r>
      <w:r w:rsidR="00490F15" w:rsidRPr="008240BC">
        <w:rPr>
          <w:rFonts w:ascii="Georgia Pro Cond" w:hAnsi="Georgia Pro Cond"/>
          <w:sz w:val="24"/>
          <w:szCs w:val="24"/>
        </w:rPr>
        <w:t xml:space="preserve"> </w:t>
      </w:r>
      <w:r w:rsidR="00B14B6C" w:rsidRPr="008240BC">
        <w:rPr>
          <w:rFonts w:ascii="Georgia Pro Cond" w:hAnsi="Georgia Pro Cond"/>
          <w:sz w:val="24"/>
          <w:szCs w:val="24"/>
        </w:rPr>
        <w:t xml:space="preserve">held the </w:t>
      </w:r>
      <w:r w:rsidR="00B14B6C" w:rsidRPr="008240BC">
        <w:rPr>
          <w:rFonts w:ascii="Georgia Pro Cond" w:hAnsi="Georgia Pro Cond"/>
          <w:b/>
          <w:bCs/>
          <w:sz w:val="24"/>
          <w:szCs w:val="24"/>
        </w:rPr>
        <w:t>2</w:t>
      </w:r>
      <w:r w:rsidR="00B14B6C" w:rsidRPr="008240BC">
        <w:rPr>
          <w:rFonts w:ascii="Georgia Pro Cond" w:hAnsi="Georgia Pro Cond"/>
          <w:b/>
          <w:bCs/>
          <w:sz w:val="24"/>
          <w:szCs w:val="24"/>
          <w:vertAlign w:val="superscript"/>
        </w:rPr>
        <w:t>nd</w:t>
      </w:r>
      <w:r w:rsidR="00B14B6C" w:rsidRPr="008240BC">
        <w:rPr>
          <w:rFonts w:ascii="Georgia Pro Cond" w:hAnsi="Georgia Pro Cond"/>
          <w:b/>
          <w:bCs/>
          <w:sz w:val="24"/>
          <w:szCs w:val="24"/>
        </w:rPr>
        <w:t xml:space="preserve"> Reading</w:t>
      </w:r>
      <w:r w:rsidR="00B14B6C" w:rsidRPr="008240BC">
        <w:rPr>
          <w:rFonts w:ascii="Georgia Pro Cond" w:hAnsi="Georgia Pro Cond"/>
          <w:sz w:val="24"/>
          <w:szCs w:val="24"/>
        </w:rPr>
        <w:t xml:space="preserve"> to </w:t>
      </w:r>
      <w:r w:rsidR="00490F15" w:rsidRPr="008240BC">
        <w:rPr>
          <w:rFonts w:ascii="Georgia Pro Cond" w:hAnsi="Georgia Pro Cond"/>
          <w:sz w:val="24"/>
          <w:szCs w:val="24"/>
        </w:rPr>
        <w:t>Amend Chapter 26 of The Code of Murray County</w:t>
      </w:r>
      <w:r w:rsidR="003F5F3D" w:rsidRPr="008240BC">
        <w:rPr>
          <w:rFonts w:ascii="Georgia Pro Cond" w:hAnsi="Georgia Pro Cond"/>
          <w:sz w:val="24"/>
          <w:szCs w:val="24"/>
        </w:rPr>
        <w:t xml:space="preserve">. </w:t>
      </w:r>
      <w:r w:rsidR="00490F15" w:rsidRPr="008240BC">
        <w:rPr>
          <w:rFonts w:ascii="Georgia Pro Cond" w:hAnsi="Georgia Pro Cond"/>
          <w:b/>
          <w:bCs/>
          <w:sz w:val="24"/>
          <w:szCs w:val="24"/>
        </w:rPr>
        <w:t>Amendment O</w:t>
      </w:r>
      <w:r w:rsidR="00B14B6C" w:rsidRPr="008240BC">
        <w:rPr>
          <w:rFonts w:ascii="Georgia Pro Cond" w:hAnsi="Georgia Pro Cond"/>
          <w:b/>
          <w:bCs/>
          <w:sz w:val="24"/>
          <w:szCs w:val="24"/>
        </w:rPr>
        <w:t>verview:</w:t>
      </w:r>
    </w:p>
    <w:p w14:paraId="1A5FC87D" w14:textId="77777777" w:rsidR="00490F15" w:rsidRPr="008240BC" w:rsidRDefault="00490F15" w:rsidP="00490F15">
      <w:pPr>
        <w:spacing w:after="0" w:line="20" w:lineRule="atLeast"/>
        <w:rPr>
          <w:rFonts w:ascii="Georgia Pro Cond" w:hAnsi="Georgia Pro Cond"/>
          <w:sz w:val="24"/>
          <w:szCs w:val="24"/>
        </w:rPr>
      </w:pPr>
      <w:r w:rsidRPr="008240BC">
        <w:rPr>
          <w:rFonts w:ascii="Georgia Pro Cond" w:hAnsi="Georgia Pro Cond"/>
          <w:sz w:val="24"/>
          <w:szCs w:val="24"/>
          <w:u w:val="single"/>
        </w:rPr>
        <w:t>Chapter:</w:t>
      </w:r>
      <w:r w:rsidRPr="008240BC">
        <w:rPr>
          <w:rFonts w:ascii="Georgia Pro Cond" w:hAnsi="Georgia Pro Cond"/>
          <w:sz w:val="24"/>
          <w:szCs w:val="24"/>
        </w:rPr>
        <w:t xml:space="preserve"> </w:t>
      </w:r>
      <w:r w:rsidRPr="008240BC">
        <w:rPr>
          <w:rFonts w:ascii="Georgia Pro Cond" w:hAnsi="Georgia Pro Cond"/>
          <w:b/>
          <w:bCs/>
          <w:sz w:val="24"/>
          <w:szCs w:val="24"/>
        </w:rPr>
        <w:t>26</w:t>
      </w:r>
      <w:r w:rsidRPr="008240BC">
        <w:rPr>
          <w:rFonts w:ascii="Georgia Pro Cond" w:hAnsi="Georgia Pro Cond"/>
          <w:sz w:val="24"/>
          <w:szCs w:val="24"/>
        </w:rPr>
        <w:t xml:space="preserve"> [Mountain Protection]</w:t>
      </w:r>
    </w:p>
    <w:p w14:paraId="4778A9B8" w14:textId="3DE0E82F" w:rsidR="00490F15" w:rsidRPr="008240BC" w:rsidRDefault="00490F15" w:rsidP="00490F15">
      <w:pPr>
        <w:spacing w:after="0" w:line="20" w:lineRule="atLeast"/>
        <w:rPr>
          <w:rFonts w:ascii="Georgia Pro Cond" w:hAnsi="Georgia Pro Cond"/>
          <w:i/>
          <w:iCs/>
          <w:sz w:val="24"/>
          <w:szCs w:val="24"/>
        </w:rPr>
      </w:pPr>
      <w:r w:rsidRPr="008240BC">
        <w:rPr>
          <w:rFonts w:ascii="Georgia Pro Cond" w:hAnsi="Georgia Pro Cond"/>
          <w:sz w:val="24"/>
          <w:szCs w:val="24"/>
          <w:u w:val="single"/>
        </w:rPr>
        <w:t>Section(s):</w:t>
      </w:r>
      <w:r w:rsidRPr="008240BC">
        <w:rPr>
          <w:rFonts w:ascii="Georgia Pro Cond" w:hAnsi="Georgia Pro Cond"/>
          <w:sz w:val="24"/>
          <w:szCs w:val="24"/>
        </w:rPr>
        <w:t xml:space="preserve"> </w:t>
      </w:r>
      <w:r w:rsidRPr="008240BC">
        <w:rPr>
          <w:rFonts w:ascii="Georgia Pro Cond" w:hAnsi="Georgia Pro Cond"/>
          <w:b/>
          <w:bCs/>
          <w:sz w:val="24"/>
          <w:szCs w:val="24"/>
        </w:rPr>
        <w:t>26-288</w:t>
      </w:r>
      <w:r w:rsidRPr="008240BC">
        <w:rPr>
          <w:rFonts w:ascii="Georgia Pro Cond" w:hAnsi="Georgia Pro Cond"/>
          <w:sz w:val="24"/>
          <w:szCs w:val="24"/>
        </w:rPr>
        <w:t xml:space="preserve">: Definitions, </w:t>
      </w:r>
      <w:r w:rsidRPr="008240BC">
        <w:rPr>
          <w:rFonts w:ascii="Georgia Pro Cond" w:hAnsi="Georgia Pro Cond"/>
          <w:b/>
          <w:bCs/>
          <w:sz w:val="24"/>
          <w:szCs w:val="24"/>
        </w:rPr>
        <w:t>26-289</w:t>
      </w:r>
      <w:r w:rsidRPr="008240BC">
        <w:rPr>
          <w:rFonts w:ascii="Georgia Pro Cond" w:hAnsi="Georgia Pro Cond"/>
          <w:sz w:val="24"/>
          <w:szCs w:val="24"/>
        </w:rPr>
        <w:t xml:space="preserve">: Establishment of a Protected Mountain </w:t>
      </w:r>
      <w:r w:rsidR="00C46A5A" w:rsidRPr="008240BC">
        <w:rPr>
          <w:rFonts w:ascii="Georgia Pro Cond" w:hAnsi="Georgia Pro Cond"/>
          <w:sz w:val="24"/>
          <w:szCs w:val="24"/>
        </w:rPr>
        <w:t>District, 26</w:t>
      </w:r>
      <w:r w:rsidRPr="008240BC">
        <w:rPr>
          <w:rFonts w:ascii="Georgia Pro Cond" w:hAnsi="Georgia Pro Cond"/>
          <w:b/>
          <w:bCs/>
          <w:sz w:val="24"/>
          <w:szCs w:val="24"/>
        </w:rPr>
        <w:t>-290</w:t>
      </w:r>
      <w:r w:rsidRPr="008240BC">
        <w:rPr>
          <w:rFonts w:ascii="Georgia Pro Cond" w:hAnsi="Georgia Pro Cond"/>
          <w:sz w:val="24"/>
          <w:szCs w:val="24"/>
        </w:rPr>
        <w:t xml:space="preserve">: Protection Criteria, </w:t>
      </w:r>
      <w:r w:rsidRPr="008240BC">
        <w:rPr>
          <w:rFonts w:ascii="Georgia Pro Cond" w:hAnsi="Georgia Pro Cond"/>
          <w:b/>
          <w:bCs/>
          <w:sz w:val="24"/>
          <w:szCs w:val="24"/>
        </w:rPr>
        <w:t>26-291</w:t>
      </w:r>
      <w:r w:rsidRPr="008240BC">
        <w:rPr>
          <w:rFonts w:ascii="Georgia Pro Cond" w:hAnsi="Georgia Pro Cond"/>
          <w:sz w:val="24"/>
          <w:szCs w:val="24"/>
        </w:rPr>
        <w:t>: Agriculture and Forestry Activities</w:t>
      </w:r>
      <w:r w:rsidRPr="008240BC">
        <w:rPr>
          <w:rFonts w:ascii="Georgia Pro Cond" w:hAnsi="Georgia Pro Cond"/>
          <w:sz w:val="24"/>
          <w:szCs w:val="24"/>
        </w:rPr>
        <w:tab/>
      </w:r>
    </w:p>
    <w:p w14:paraId="03B8BB23" w14:textId="1C179617" w:rsidR="00FE4F1B" w:rsidRPr="008240BC" w:rsidRDefault="00490F15" w:rsidP="00490F15">
      <w:pPr>
        <w:spacing w:after="0" w:line="20" w:lineRule="atLeast"/>
        <w:rPr>
          <w:rFonts w:ascii="Georgia Pro Cond" w:eastAsia="Times New Roman" w:hAnsi="Georgia Pro Cond" w:cs="Times New Roman"/>
          <w:i/>
          <w:iCs/>
          <w:sz w:val="24"/>
          <w:szCs w:val="24"/>
        </w:rPr>
      </w:pPr>
      <w:r w:rsidRPr="008240BC">
        <w:rPr>
          <w:rFonts w:ascii="Georgia Pro Cond" w:eastAsia="Times New Roman" w:hAnsi="Georgia Pro Cond" w:cs="Times New Roman"/>
          <w:i/>
          <w:iCs/>
          <w:sz w:val="24"/>
          <w:szCs w:val="24"/>
        </w:rPr>
        <w:t xml:space="preserve">The Amendment to the Code of Murray County Chapter 26 Section 26-288 adds clear definitions to define: “Governing </w:t>
      </w:r>
      <w:r w:rsidR="00C46A5A" w:rsidRPr="008240BC">
        <w:rPr>
          <w:rFonts w:ascii="Georgia Pro Cond" w:eastAsia="Times New Roman" w:hAnsi="Georgia Pro Cond" w:cs="Times New Roman"/>
          <w:i/>
          <w:iCs/>
          <w:sz w:val="24"/>
          <w:szCs w:val="24"/>
        </w:rPr>
        <w:t>Authority, “</w:t>
      </w:r>
      <w:r w:rsidRPr="008240BC">
        <w:rPr>
          <w:rFonts w:ascii="Georgia Pro Cond" w:eastAsia="Times New Roman" w:hAnsi="Georgia Pro Cond" w:cs="Times New Roman"/>
          <w:i/>
          <w:iCs/>
          <w:sz w:val="24"/>
          <w:szCs w:val="24"/>
        </w:rPr>
        <w:t>Mountain Protection Plan”, “Persons”, “Quadrangle Map”, and “Reforestation Plan”</w:t>
      </w:r>
      <w:r w:rsidR="003F5F3D" w:rsidRPr="008240BC">
        <w:rPr>
          <w:rFonts w:ascii="Georgia Pro Cond" w:eastAsia="Times New Roman" w:hAnsi="Georgia Pro Cond" w:cs="Times New Roman"/>
          <w:i/>
          <w:iCs/>
          <w:sz w:val="24"/>
          <w:szCs w:val="24"/>
        </w:rPr>
        <w:t xml:space="preserve">. </w:t>
      </w:r>
      <w:r w:rsidRPr="008240BC">
        <w:rPr>
          <w:rFonts w:ascii="Georgia Pro Cond" w:eastAsia="Times New Roman" w:hAnsi="Georgia Pro Cond" w:cs="Times New Roman"/>
          <w:i/>
          <w:iCs/>
          <w:sz w:val="24"/>
          <w:szCs w:val="24"/>
        </w:rPr>
        <w:t>Chapter 26 Section 26-289 Establishes a Protected Mountain District. Chapter 26 Section 26-290 sets height restrictions on structures,</w:t>
      </w:r>
    </w:p>
    <w:p w14:paraId="740F7349" w14:textId="77777777" w:rsidR="006F3068" w:rsidRDefault="00490F15" w:rsidP="00490F15">
      <w:pPr>
        <w:spacing w:after="0" w:line="20" w:lineRule="atLeast"/>
        <w:rPr>
          <w:rFonts w:ascii="Georgia Pro Cond" w:eastAsia="Times New Roman" w:hAnsi="Georgia Pro Cond" w:cs="Times New Roman"/>
          <w:i/>
          <w:iCs/>
          <w:sz w:val="24"/>
          <w:szCs w:val="24"/>
        </w:rPr>
      </w:pPr>
      <w:r w:rsidRPr="008240BC">
        <w:rPr>
          <w:rFonts w:ascii="Georgia Pro Cond" w:eastAsia="Times New Roman" w:hAnsi="Georgia Pro Cond" w:cs="Times New Roman"/>
          <w:i/>
          <w:iCs/>
          <w:sz w:val="24"/>
          <w:szCs w:val="24"/>
        </w:rPr>
        <w:t xml:space="preserve">limits land-disturbing activities and establishes fencing requirements. Chapter 26 Section 26-291 </w:t>
      </w:r>
      <w:r w:rsidR="00C46A5A" w:rsidRPr="008240BC">
        <w:rPr>
          <w:rFonts w:ascii="Georgia Pro Cond" w:eastAsia="Times New Roman" w:hAnsi="Georgia Pro Cond" w:cs="Times New Roman"/>
          <w:i/>
          <w:iCs/>
          <w:sz w:val="24"/>
          <w:szCs w:val="24"/>
        </w:rPr>
        <w:t xml:space="preserve">is </w:t>
      </w:r>
      <w:r w:rsidRPr="008240BC">
        <w:rPr>
          <w:rFonts w:ascii="Georgia Pro Cond" w:eastAsia="Times New Roman" w:hAnsi="Georgia Pro Cond" w:cs="Times New Roman"/>
          <w:i/>
          <w:iCs/>
          <w:sz w:val="24"/>
          <w:szCs w:val="24"/>
        </w:rPr>
        <w:t xml:space="preserve">added and titled “Agriculture and Forestry Activities” allowing approved agricultural and forestry activities that adhere to local, </w:t>
      </w:r>
      <w:r w:rsidR="003F5F3D" w:rsidRPr="008240BC">
        <w:rPr>
          <w:rFonts w:ascii="Georgia Pro Cond" w:eastAsia="Times New Roman" w:hAnsi="Georgia Pro Cond" w:cs="Times New Roman"/>
          <w:i/>
          <w:iCs/>
          <w:sz w:val="24"/>
          <w:szCs w:val="24"/>
        </w:rPr>
        <w:t>state,</w:t>
      </w:r>
      <w:r w:rsidRPr="008240BC">
        <w:rPr>
          <w:rFonts w:ascii="Georgia Pro Cond" w:eastAsia="Times New Roman" w:hAnsi="Georgia Pro Cond" w:cs="Times New Roman"/>
          <w:i/>
          <w:iCs/>
          <w:sz w:val="24"/>
          <w:szCs w:val="24"/>
        </w:rPr>
        <w:t xml:space="preserve"> and federal land, soil and water management, conservation, forestry, agriculture, transportation, and natural resource guidelines.</w:t>
      </w:r>
    </w:p>
    <w:p w14:paraId="7D03F94D" w14:textId="42528D9C" w:rsidR="00B14B6C" w:rsidRPr="00543389" w:rsidRDefault="00490F15" w:rsidP="00490F15">
      <w:pPr>
        <w:spacing w:after="0" w:line="20" w:lineRule="atLeast"/>
        <w:rPr>
          <w:rFonts w:ascii="Georgia Pro Cond" w:eastAsia="Times New Roman" w:hAnsi="Georgia Pro Cond" w:cs="Times New Roman"/>
          <w:i/>
          <w:iCs/>
          <w:sz w:val="16"/>
          <w:szCs w:val="16"/>
        </w:rPr>
      </w:pPr>
      <w:r w:rsidRPr="008240BC">
        <w:rPr>
          <w:rFonts w:ascii="Georgia Pro Cond" w:eastAsia="Times New Roman" w:hAnsi="Georgia Pro Cond" w:cs="Times New Roman"/>
          <w:i/>
          <w:iCs/>
          <w:sz w:val="24"/>
          <w:szCs w:val="24"/>
        </w:rPr>
        <w:t xml:space="preserve"> </w:t>
      </w:r>
    </w:p>
    <w:p w14:paraId="5950AF58" w14:textId="77777777" w:rsidR="00543389" w:rsidRDefault="00B14B6C" w:rsidP="00490F15">
      <w:pPr>
        <w:spacing w:after="0" w:line="20" w:lineRule="atLeast"/>
        <w:rPr>
          <w:rFonts w:ascii="Georgia Pro Cond" w:eastAsia="Times New Roman" w:hAnsi="Georgia Pro Cond" w:cs="Times New Roman"/>
          <w:sz w:val="24"/>
          <w:szCs w:val="24"/>
        </w:rPr>
      </w:pPr>
      <w:r w:rsidRPr="008240BC">
        <w:rPr>
          <w:rFonts w:ascii="Georgia Pro Cond" w:eastAsia="Times New Roman" w:hAnsi="Georgia Pro Cond" w:cs="Times New Roman"/>
          <w:sz w:val="24"/>
          <w:szCs w:val="24"/>
        </w:rPr>
        <w:t>This Amendment is so Ordained and Effective on the Third (3</w:t>
      </w:r>
      <w:r w:rsidRPr="008240BC">
        <w:rPr>
          <w:rFonts w:ascii="Georgia Pro Cond" w:eastAsia="Times New Roman" w:hAnsi="Georgia Pro Cond" w:cs="Times New Roman"/>
          <w:sz w:val="24"/>
          <w:szCs w:val="24"/>
          <w:vertAlign w:val="superscript"/>
        </w:rPr>
        <w:t>rd</w:t>
      </w:r>
      <w:r w:rsidRPr="008240BC">
        <w:rPr>
          <w:rFonts w:ascii="Georgia Pro Cond" w:eastAsia="Times New Roman" w:hAnsi="Georgia Pro Cond" w:cs="Times New Roman"/>
          <w:sz w:val="24"/>
          <w:szCs w:val="24"/>
        </w:rPr>
        <w:t>) day of December 2024.</w:t>
      </w:r>
      <w:r w:rsidR="00543389">
        <w:rPr>
          <w:rFonts w:ascii="Georgia Pro Cond" w:eastAsia="Times New Roman" w:hAnsi="Georgia Pro Cond" w:cs="Times New Roman"/>
          <w:sz w:val="24"/>
          <w:szCs w:val="24"/>
        </w:rPr>
        <w:t xml:space="preserve"> </w:t>
      </w:r>
    </w:p>
    <w:p w14:paraId="12CB8B27" w14:textId="77777777" w:rsidR="00543389" w:rsidRPr="00543389" w:rsidRDefault="00543389" w:rsidP="00490F15">
      <w:pPr>
        <w:spacing w:after="0" w:line="20" w:lineRule="atLeast"/>
        <w:rPr>
          <w:rFonts w:ascii="Georgia Pro Cond" w:eastAsia="Times New Roman" w:hAnsi="Georgia Pro Cond" w:cs="Times New Roman"/>
          <w:sz w:val="16"/>
          <w:szCs w:val="16"/>
        </w:rPr>
      </w:pPr>
    </w:p>
    <w:p w14:paraId="0805B581" w14:textId="1F658B32" w:rsidR="00B14B6C" w:rsidRPr="008240BC" w:rsidRDefault="00543389" w:rsidP="00490F15">
      <w:pPr>
        <w:spacing w:after="0" w:line="20" w:lineRule="atLeast"/>
        <w:rPr>
          <w:rFonts w:ascii="Georgia Pro Cond" w:eastAsia="Times New Roman" w:hAnsi="Georgia Pro Cond" w:cs="Times New Roman"/>
          <w:sz w:val="24"/>
          <w:szCs w:val="24"/>
        </w:rPr>
      </w:pPr>
      <w:r>
        <w:rPr>
          <w:rFonts w:ascii="Georgia Pro Cond" w:eastAsia="Times New Roman" w:hAnsi="Georgia Pro Cond" w:cs="Times New Roman"/>
          <w:sz w:val="24"/>
          <w:szCs w:val="24"/>
        </w:rPr>
        <w:t xml:space="preserve">The Amendment to the Code of Murray County will be </w:t>
      </w:r>
      <w:r w:rsidR="00FE3E9A">
        <w:rPr>
          <w:rFonts w:ascii="Georgia Pro Cond" w:eastAsia="Times New Roman" w:hAnsi="Georgia Pro Cond" w:cs="Times New Roman"/>
          <w:sz w:val="24"/>
          <w:szCs w:val="24"/>
        </w:rPr>
        <w:t xml:space="preserve">published </w:t>
      </w:r>
      <w:r>
        <w:rPr>
          <w:rFonts w:ascii="Georgia Pro Cond" w:eastAsia="Times New Roman" w:hAnsi="Georgia Pro Cond" w:cs="Times New Roman"/>
          <w:sz w:val="24"/>
          <w:szCs w:val="24"/>
        </w:rPr>
        <w:t>in the December 11, December 18, December 25, 2024, editions of the Chatsworth Times.</w:t>
      </w:r>
    </w:p>
    <w:p w14:paraId="25D71ABB" w14:textId="77777777" w:rsidR="00B14B6C" w:rsidRPr="008240BC" w:rsidRDefault="00B14B6C" w:rsidP="00490F15">
      <w:pPr>
        <w:spacing w:after="0" w:line="20" w:lineRule="atLeast"/>
        <w:rPr>
          <w:rFonts w:ascii="Georgia Pro Cond" w:eastAsia="Times New Roman" w:hAnsi="Georgia Pro Cond" w:cs="Times New Roman"/>
          <w:sz w:val="24"/>
          <w:szCs w:val="24"/>
        </w:rPr>
      </w:pPr>
    </w:p>
    <w:p w14:paraId="56424A7B" w14:textId="77777777" w:rsidR="008240BC" w:rsidRDefault="008240BC" w:rsidP="000E0001">
      <w:pPr>
        <w:rPr>
          <w:rFonts w:ascii="Georgia Pro Cond" w:hAnsi="Georgia Pro Cond"/>
          <w:b/>
          <w:bCs/>
          <w:i/>
          <w:iCs/>
          <w:sz w:val="24"/>
          <w:szCs w:val="24"/>
        </w:rPr>
      </w:pPr>
    </w:p>
    <w:p w14:paraId="1EF0CB77" w14:textId="3A8332D8" w:rsidR="00C04EAB" w:rsidRPr="008240BC" w:rsidRDefault="00B14B6C" w:rsidP="000E0001">
      <w:pPr>
        <w:rPr>
          <w:rFonts w:ascii="Georgia Pro Cond" w:hAnsi="Georgia Pro Cond" w:cs="Times New Roman"/>
          <w:sz w:val="24"/>
          <w:szCs w:val="24"/>
        </w:rPr>
      </w:pPr>
      <w:r w:rsidRPr="008240BC">
        <w:rPr>
          <w:rFonts w:ascii="Georgia Pro Cond" w:hAnsi="Georgia Pro Cond"/>
          <w:b/>
          <w:bCs/>
          <w:i/>
          <w:iCs/>
          <w:sz w:val="24"/>
          <w:szCs w:val="24"/>
        </w:rPr>
        <w:t xml:space="preserve">Item C: </w:t>
      </w:r>
      <w:r w:rsidRPr="008240BC">
        <w:rPr>
          <w:rFonts w:ascii="Georgia Pro Cond" w:hAnsi="Georgia Pro Cond"/>
          <w:sz w:val="24"/>
          <w:szCs w:val="24"/>
        </w:rPr>
        <w:t>The Commissioner gave specifics and signed an Agreement with CivicPlus</w:t>
      </w:r>
      <w:r w:rsidR="000E0001" w:rsidRPr="008240BC">
        <w:rPr>
          <w:rFonts w:ascii="Georgia Pro Cond" w:hAnsi="Georgia Pro Cond"/>
          <w:sz w:val="24"/>
          <w:szCs w:val="24"/>
        </w:rPr>
        <w:t xml:space="preserve">. The Agreement is for CivicPlus to provide quarterly update(s) and supplement(s) to the Murray County Code of Ordinances. CivicPlus will ensure the updates and/or supplements </w:t>
      </w:r>
      <w:r w:rsidR="00C46A5A" w:rsidRPr="008240BC">
        <w:rPr>
          <w:rFonts w:ascii="Georgia Pro Cond" w:hAnsi="Georgia Pro Cond"/>
          <w:sz w:val="24"/>
          <w:szCs w:val="24"/>
        </w:rPr>
        <w:t>remain</w:t>
      </w:r>
      <w:r w:rsidR="000E0001" w:rsidRPr="008240BC">
        <w:rPr>
          <w:rFonts w:ascii="Georgia Pro Cond" w:hAnsi="Georgia Pro Cond"/>
          <w:sz w:val="24"/>
          <w:szCs w:val="24"/>
        </w:rPr>
        <w:t xml:space="preserve"> up to date via hardcopy book as well as on the Murray County Government website. The annual cost is $1500.00 and will be paid </w:t>
      </w:r>
      <w:r w:rsidR="00047BB2" w:rsidRPr="008240BC">
        <w:rPr>
          <w:rFonts w:ascii="Georgia Pro Cond" w:hAnsi="Georgia Pro Cond"/>
          <w:sz w:val="24"/>
          <w:szCs w:val="24"/>
        </w:rPr>
        <w:t>with</w:t>
      </w:r>
      <w:r w:rsidR="000E0001" w:rsidRPr="008240BC">
        <w:rPr>
          <w:rFonts w:ascii="Georgia Pro Cond" w:hAnsi="Georgia Pro Cond"/>
          <w:sz w:val="24"/>
          <w:szCs w:val="24"/>
        </w:rPr>
        <w:t xml:space="preserve"> General Operating Fund</w:t>
      </w:r>
      <w:r w:rsidR="004149ED" w:rsidRPr="008240BC">
        <w:rPr>
          <w:rFonts w:ascii="Georgia Pro Cond" w:hAnsi="Georgia Pro Cond"/>
          <w:sz w:val="24"/>
          <w:szCs w:val="24"/>
        </w:rPr>
        <w:t xml:space="preserve">. </w:t>
      </w:r>
    </w:p>
    <w:p w14:paraId="4BA5372A" w14:textId="1ED17F64" w:rsidR="00CF727A" w:rsidRPr="008240BC" w:rsidRDefault="00CF727A" w:rsidP="00A34FA6">
      <w:pPr>
        <w:pStyle w:val="NormalWeb"/>
        <w:spacing w:before="0" w:beforeAutospacing="0" w:after="0" w:afterAutospacing="0"/>
        <w:rPr>
          <w:rFonts w:ascii="Georgia Pro Cond" w:hAnsi="Georgia Pro Cond"/>
        </w:rPr>
      </w:pPr>
      <w:r w:rsidRPr="008240BC">
        <w:rPr>
          <w:rFonts w:ascii="Georgia Pro Cond" w:hAnsi="Georgia Pro Cond"/>
          <w:b/>
          <w:bCs/>
          <w:i/>
          <w:iCs/>
        </w:rPr>
        <w:t xml:space="preserve">Item </w:t>
      </w:r>
      <w:r w:rsidR="001C53EF" w:rsidRPr="008240BC">
        <w:rPr>
          <w:rFonts w:ascii="Georgia Pro Cond" w:hAnsi="Georgia Pro Cond"/>
          <w:b/>
          <w:bCs/>
          <w:i/>
          <w:iCs/>
        </w:rPr>
        <w:t>D</w:t>
      </w:r>
      <w:r w:rsidRPr="008240BC">
        <w:rPr>
          <w:rFonts w:ascii="Georgia Pro Cond" w:hAnsi="Georgia Pro Cond"/>
          <w:b/>
          <w:bCs/>
          <w:i/>
          <w:iCs/>
        </w:rPr>
        <w:t>:</w:t>
      </w:r>
      <w:r w:rsidRPr="008240BC">
        <w:rPr>
          <w:rFonts w:ascii="Georgia Pro Cond" w:hAnsi="Georgia Pro Cond"/>
        </w:rPr>
        <w:t xml:space="preserve"> Commissioner Hogan </w:t>
      </w:r>
      <w:r w:rsidR="00047BB2" w:rsidRPr="008240BC">
        <w:rPr>
          <w:rFonts w:ascii="Georgia Pro Cond" w:hAnsi="Georgia Pro Cond"/>
        </w:rPr>
        <w:t>appointed Brandon Gibson to the Murray County Land Use &amp; Planning Commission Board. Mr. Gibson is set to fill the remaining term that Regena Blackwell resigned from on November 5, 2024. The term is August 6, 2023 – August 5, 2027</w:t>
      </w:r>
      <w:r w:rsidR="004149ED" w:rsidRPr="008240BC">
        <w:rPr>
          <w:rFonts w:ascii="Georgia Pro Cond" w:hAnsi="Georgia Pro Cond"/>
        </w:rPr>
        <w:t xml:space="preserve">. </w:t>
      </w:r>
    </w:p>
    <w:p w14:paraId="07EFD044" w14:textId="77777777" w:rsidR="004149ED" w:rsidRPr="008240BC" w:rsidRDefault="004149ED" w:rsidP="00C24255">
      <w:pPr>
        <w:spacing w:after="0" w:line="20" w:lineRule="atLeast"/>
        <w:rPr>
          <w:rFonts w:ascii="Georgia Pro Cond" w:hAnsi="Georgia Pro Cond"/>
          <w:sz w:val="20"/>
          <w:szCs w:val="20"/>
        </w:rPr>
      </w:pPr>
    </w:p>
    <w:p w14:paraId="6B886F11" w14:textId="6DDB0F88" w:rsidR="00C24255" w:rsidRPr="008240BC" w:rsidRDefault="00E544B5" w:rsidP="00C24255">
      <w:pPr>
        <w:spacing w:after="0" w:line="20" w:lineRule="atLeast"/>
        <w:rPr>
          <w:rFonts w:ascii="Georgia Pro Cond" w:hAnsi="Georgia Pro Cond"/>
          <w:sz w:val="24"/>
          <w:szCs w:val="24"/>
        </w:rPr>
      </w:pPr>
      <w:r w:rsidRPr="008240BC">
        <w:rPr>
          <w:rFonts w:ascii="Georgia Pro Cond" w:hAnsi="Georgia Pro Cond"/>
          <w:b/>
          <w:bCs/>
          <w:i/>
          <w:iCs/>
          <w:sz w:val="24"/>
          <w:szCs w:val="24"/>
        </w:rPr>
        <w:t xml:space="preserve">Item </w:t>
      </w:r>
      <w:r w:rsidR="00D60317" w:rsidRPr="008240BC">
        <w:rPr>
          <w:rFonts w:ascii="Georgia Pro Cond" w:hAnsi="Georgia Pro Cond"/>
          <w:b/>
          <w:bCs/>
          <w:i/>
          <w:iCs/>
          <w:sz w:val="24"/>
          <w:szCs w:val="24"/>
        </w:rPr>
        <w:t>E</w:t>
      </w:r>
      <w:r w:rsidRPr="008240BC">
        <w:rPr>
          <w:rFonts w:ascii="Georgia Pro Cond" w:hAnsi="Georgia Pro Cond"/>
          <w:b/>
          <w:bCs/>
          <w:i/>
          <w:iCs/>
          <w:sz w:val="24"/>
          <w:szCs w:val="24"/>
        </w:rPr>
        <w:t>:</w:t>
      </w:r>
      <w:r w:rsidR="00103D82" w:rsidRPr="008240BC">
        <w:rPr>
          <w:rFonts w:ascii="Georgia Pro Cond" w:hAnsi="Georgia Pro Cond"/>
          <w:sz w:val="24"/>
          <w:szCs w:val="24"/>
        </w:rPr>
        <w:t xml:space="preserve"> </w:t>
      </w:r>
      <w:r w:rsidR="00F4056A" w:rsidRPr="008240BC">
        <w:rPr>
          <w:rFonts w:ascii="Georgia Pro Cond" w:hAnsi="Georgia Pro Cond"/>
          <w:sz w:val="24"/>
          <w:szCs w:val="24"/>
        </w:rPr>
        <w:t>The</w:t>
      </w:r>
      <w:r w:rsidR="00047BB2" w:rsidRPr="008240BC">
        <w:rPr>
          <w:rFonts w:ascii="Georgia Pro Cond" w:hAnsi="Georgia Pro Cond"/>
          <w:sz w:val="24"/>
          <w:szCs w:val="24"/>
        </w:rPr>
        <w:t xml:space="preserve"> Sole</w:t>
      </w:r>
      <w:r w:rsidR="00F4056A" w:rsidRPr="008240BC">
        <w:rPr>
          <w:rFonts w:ascii="Georgia Pro Cond" w:hAnsi="Georgia Pro Cond"/>
          <w:sz w:val="24"/>
          <w:szCs w:val="24"/>
        </w:rPr>
        <w:t xml:space="preserve"> Commissioner</w:t>
      </w:r>
      <w:r w:rsidR="00047BB2" w:rsidRPr="008240BC">
        <w:rPr>
          <w:rFonts w:ascii="Georgia Pro Cond" w:hAnsi="Georgia Pro Cond"/>
          <w:sz w:val="24"/>
          <w:szCs w:val="24"/>
        </w:rPr>
        <w:t xml:space="preserve"> signed an agreement with Windstream for a </w:t>
      </w:r>
      <w:r w:rsidR="00866A59" w:rsidRPr="008240BC">
        <w:rPr>
          <w:rFonts w:ascii="Georgia Pro Cond" w:hAnsi="Georgia Pro Cond"/>
          <w:sz w:val="24"/>
          <w:szCs w:val="24"/>
        </w:rPr>
        <w:t>24-month</w:t>
      </w:r>
      <w:r w:rsidR="00047BB2" w:rsidRPr="008240BC">
        <w:rPr>
          <w:rFonts w:ascii="Georgia Pro Cond" w:hAnsi="Georgia Pro Cond"/>
          <w:sz w:val="24"/>
          <w:szCs w:val="24"/>
        </w:rPr>
        <w:t xml:space="preserve"> renewal term of an existing agreement</w:t>
      </w:r>
      <w:r w:rsidR="00866A59" w:rsidRPr="008240BC">
        <w:rPr>
          <w:rFonts w:ascii="Georgia Pro Cond" w:hAnsi="Georgia Pro Cond"/>
          <w:sz w:val="24"/>
          <w:szCs w:val="24"/>
        </w:rPr>
        <w:t>. Windstream provides phone and internet service(s) for several departments throughout Murray County Governm</w:t>
      </w:r>
      <w:r w:rsidR="00C24255" w:rsidRPr="008240BC">
        <w:rPr>
          <w:rFonts w:ascii="Georgia Pro Cond" w:hAnsi="Georgia Pro Cond"/>
          <w:sz w:val="24"/>
          <w:szCs w:val="24"/>
        </w:rPr>
        <w:t>ent.</w:t>
      </w:r>
    </w:p>
    <w:p w14:paraId="25D439D9" w14:textId="77777777" w:rsidR="00C24255" w:rsidRPr="008240BC" w:rsidRDefault="00C24255" w:rsidP="00C24255">
      <w:pPr>
        <w:spacing w:after="0" w:line="20" w:lineRule="atLeast"/>
        <w:rPr>
          <w:rFonts w:ascii="Georgia Pro Cond" w:hAnsi="Georgia Pro Cond"/>
          <w:sz w:val="20"/>
          <w:szCs w:val="20"/>
        </w:rPr>
      </w:pPr>
    </w:p>
    <w:p w14:paraId="3B1D4DD4" w14:textId="43B375F4" w:rsidR="00C24255" w:rsidRPr="008240BC" w:rsidRDefault="00C24255" w:rsidP="00C24255">
      <w:pPr>
        <w:spacing w:after="0" w:line="20" w:lineRule="atLeast"/>
        <w:rPr>
          <w:rFonts w:ascii="Georgia Pro Cond" w:hAnsi="Georgia Pro Cond"/>
          <w:sz w:val="24"/>
          <w:szCs w:val="24"/>
        </w:rPr>
      </w:pPr>
      <w:r w:rsidRPr="008240BC">
        <w:rPr>
          <w:rFonts w:ascii="Georgia Pro Cond" w:hAnsi="Georgia Pro Cond"/>
          <w:b/>
          <w:bCs/>
          <w:i/>
          <w:iCs/>
          <w:sz w:val="24"/>
          <w:szCs w:val="24"/>
        </w:rPr>
        <w:t>Item F:</w:t>
      </w:r>
      <w:r w:rsidRPr="008240BC">
        <w:rPr>
          <w:rFonts w:ascii="Georgia Pro Cond" w:hAnsi="Georgia Pro Cond"/>
          <w:sz w:val="24"/>
          <w:szCs w:val="24"/>
        </w:rPr>
        <w:t xml:space="preserve"> Murray County Government Disposal of Surplus. The Murray County Commissioner</w:t>
      </w:r>
      <w:r w:rsidR="00F917F2">
        <w:rPr>
          <w:rFonts w:ascii="Georgia Pro Cond" w:hAnsi="Georgia Pro Cond"/>
          <w:sz w:val="24"/>
          <w:szCs w:val="24"/>
        </w:rPr>
        <w:t xml:space="preserve"> gave</w:t>
      </w:r>
      <w:r w:rsidRPr="008240BC">
        <w:rPr>
          <w:rFonts w:ascii="Georgia Pro Cond" w:hAnsi="Georgia Pro Cond"/>
          <w:sz w:val="24"/>
          <w:szCs w:val="24"/>
        </w:rPr>
        <w:t xml:space="preserve"> </w:t>
      </w:r>
      <w:r w:rsidRPr="008240BC">
        <w:rPr>
          <w:rFonts w:ascii="Georgia Pro Cond" w:hAnsi="Georgia Pro Cond"/>
          <w:b/>
          <w:bCs/>
          <w:sz w:val="24"/>
          <w:szCs w:val="24"/>
        </w:rPr>
        <w:t>approv</w:t>
      </w:r>
      <w:r w:rsidR="00F917F2">
        <w:rPr>
          <w:rFonts w:ascii="Georgia Pro Cond" w:hAnsi="Georgia Pro Cond"/>
          <w:b/>
          <w:bCs/>
          <w:sz w:val="24"/>
          <w:szCs w:val="24"/>
        </w:rPr>
        <w:t xml:space="preserve">al </w:t>
      </w:r>
      <w:r w:rsidR="00F917F2">
        <w:rPr>
          <w:rFonts w:ascii="Georgia Pro Cond" w:hAnsi="Georgia Pro Cond"/>
          <w:sz w:val="24"/>
          <w:szCs w:val="24"/>
        </w:rPr>
        <w:t xml:space="preserve">for </w:t>
      </w:r>
      <w:r w:rsidRPr="008240BC">
        <w:rPr>
          <w:rFonts w:ascii="Georgia Pro Cond" w:hAnsi="Georgia Pro Cond"/>
          <w:sz w:val="24"/>
          <w:szCs w:val="24"/>
        </w:rPr>
        <w:t>the following item(s)</w:t>
      </w:r>
      <w:r w:rsidR="00F917F2">
        <w:rPr>
          <w:rFonts w:ascii="Georgia Pro Cond" w:hAnsi="Georgia Pro Cond"/>
          <w:sz w:val="24"/>
          <w:szCs w:val="24"/>
        </w:rPr>
        <w:t xml:space="preserve"> to</w:t>
      </w:r>
      <w:r w:rsidR="00C46A5A" w:rsidRPr="008240BC">
        <w:rPr>
          <w:rFonts w:ascii="Georgia Pro Cond" w:hAnsi="Georgia Pro Cond"/>
          <w:sz w:val="24"/>
          <w:szCs w:val="24"/>
        </w:rPr>
        <w:t xml:space="preserve"> </w:t>
      </w:r>
      <w:r w:rsidRPr="008240BC">
        <w:rPr>
          <w:rFonts w:ascii="Georgia Pro Cond" w:hAnsi="Georgia Pro Cond"/>
          <w:sz w:val="24"/>
          <w:szCs w:val="24"/>
        </w:rPr>
        <w:t>be sold and</w:t>
      </w:r>
      <w:r w:rsidR="00F917F2">
        <w:rPr>
          <w:rFonts w:ascii="Georgia Pro Cond" w:hAnsi="Georgia Pro Cond"/>
          <w:sz w:val="24"/>
          <w:szCs w:val="24"/>
        </w:rPr>
        <w:t>/</w:t>
      </w:r>
      <w:r w:rsidRPr="008240BC">
        <w:rPr>
          <w:rFonts w:ascii="Georgia Pro Cond" w:hAnsi="Georgia Pro Cond"/>
          <w:sz w:val="24"/>
          <w:szCs w:val="24"/>
        </w:rPr>
        <w:t>or disposed of:</w:t>
      </w:r>
    </w:p>
    <w:p w14:paraId="14CFF88E" w14:textId="685CD704" w:rsidR="00C24255" w:rsidRPr="008240BC" w:rsidRDefault="00C24255" w:rsidP="00C24255">
      <w:pPr>
        <w:pStyle w:val="ListParagraph"/>
        <w:numPr>
          <w:ilvl w:val="0"/>
          <w:numId w:val="2"/>
        </w:numPr>
        <w:spacing w:after="0" w:line="20" w:lineRule="atLeast"/>
        <w:rPr>
          <w:rFonts w:ascii="Georgia Pro Cond" w:hAnsi="Georgia Pro Cond"/>
          <w:sz w:val="24"/>
          <w:szCs w:val="24"/>
        </w:rPr>
      </w:pPr>
      <w:r w:rsidRPr="008240BC">
        <w:rPr>
          <w:rFonts w:ascii="Georgia Pro Cond" w:hAnsi="Georgia Pro Cond"/>
          <w:sz w:val="24"/>
          <w:szCs w:val="24"/>
        </w:rPr>
        <w:t xml:space="preserve"> 2017 Ford Taurus</w:t>
      </w:r>
      <w:r w:rsidRPr="008240BC">
        <w:rPr>
          <w:rFonts w:ascii="Georgia Pro Cond" w:hAnsi="Georgia Pro Cond"/>
          <w:sz w:val="24"/>
          <w:szCs w:val="24"/>
        </w:rPr>
        <w:tab/>
      </w:r>
      <w:r w:rsidRPr="008240BC">
        <w:rPr>
          <w:rFonts w:ascii="Georgia Pro Cond" w:hAnsi="Georgia Pro Cond"/>
          <w:sz w:val="24"/>
          <w:szCs w:val="24"/>
        </w:rPr>
        <w:tab/>
      </w:r>
      <w:r w:rsidRPr="008240BC">
        <w:rPr>
          <w:rFonts w:ascii="Georgia Pro Cond" w:hAnsi="Georgia Pro Cond"/>
          <w:sz w:val="24"/>
          <w:szCs w:val="24"/>
        </w:rPr>
        <w:tab/>
        <w:t>1FAHP2MK5HG106734</w:t>
      </w:r>
    </w:p>
    <w:p w14:paraId="7276FD94" w14:textId="78BD96C1" w:rsidR="00D60317" w:rsidRPr="008240BC" w:rsidRDefault="00C24255" w:rsidP="00C24255">
      <w:pPr>
        <w:pStyle w:val="ListParagraph"/>
        <w:numPr>
          <w:ilvl w:val="0"/>
          <w:numId w:val="2"/>
        </w:numPr>
        <w:spacing w:after="0" w:line="20" w:lineRule="atLeast"/>
        <w:rPr>
          <w:rFonts w:ascii="Georgia Pro Cond" w:hAnsi="Georgia Pro Cond"/>
          <w:sz w:val="24"/>
          <w:szCs w:val="24"/>
        </w:rPr>
      </w:pPr>
      <w:r w:rsidRPr="008240BC">
        <w:rPr>
          <w:rFonts w:ascii="Georgia Pro Cond" w:hAnsi="Georgia Pro Cond"/>
          <w:sz w:val="24"/>
          <w:szCs w:val="24"/>
        </w:rPr>
        <w:t xml:space="preserve"> Custom Trailer</w:t>
      </w:r>
      <w:r w:rsidRPr="008240BC">
        <w:rPr>
          <w:rFonts w:ascii="Georgia Pro Cond" w:hAnsi="Georgia Pro Cond"/>
          <w:sz w:val="24"/>
          <w:szCs w:val="24"/>
        </w:rPr>
        <w:tab/>
      </w:r>
      <w:r w:rsidRPr="008240BC">
        <w:rPr>
          <w:rFonts w:ascii="Georgia Pro Cond" w:hAnsi="Georgia Pro Cond"/>
          <w:sz w:val="24"/>
          <w:szCs w:val="24"/>
        </w:rPr>
        <w:tab/>
      </w:r>
      <w:r w:rsidRPr="008240BC">
        <w:rPr>
          <w:rFonts w:ascii="Georgia Pro Cond" w:hAnsi="Georgia Pro Cond"/>
          <w:sz w:val="24"/>
          <w:szCs w:val="24"/>
        </w:rPr>
        <w:tab/>
        <w:t>5B7261867Y1001537</w:t>
      </w:r>
    </w:p>
    <w:p w14:paraId="7CDB28C4" w14:textId="77777777" w:rsidR="00C24255" w:rsidRPr="008240BC" w:rsidRDefault="00C24255" w:rsidP="00D60317">
      <w:pPr>
        <w:spacing w:after="0" w:line="20" w:lineRule="atLeast"/>
        <w:rPr>
          <w:rFonts w:ascii="Georgia Pro Cond" w:hAnsi="Georgia Pro Cond"/>
          <w:sz w:val="20"/>
          <w:szCs w:val="20"/>
        </w:rPr>
      </w:pPr>
    </w:p>
    <w:p w14:paraId="596FE19D" w14:textId="503FD14C" w:rsidR="0060557A" w:rsidRPr="008240BC" w:rsidRDefault="00D60317" w:rsidP="00E544B5">
      <w:pPr>
        <w:spacing w:after="0" w:line="20" w:lineRule="atLeast"/>
        <w:rPr>
          <w:rFonts w:ascii="Georgia Pro Cond" w:hAnsi="Georgia Pro Cond"/>
          <w:sz w:val="24"/>
          <w:szCs w:val="24"/>
        </w:rPr>
      </w:pPr>
      <w:r w:rsidRPr="008240BC">
        <w:rPr>
          <w:rFonts w:ascii="Georgia Pro Cond" w:hAnsi="Georgia Pro Cond"/>
          <w:b/>
          <w:bCs/>
          <w:i/>
          <w:iCs/>
          <w:sz w:val="24"/>
          <w:szCs w:val="24"/>
        </w:rPr>
        <w:t xml:space="preserve">Item </w:t>
      </w:r>
      <w:r w:rsidR="004D6D7A" w:rsidRPr="008240BC">
        <w:rPr>
          <w:rFonts w:ascii="Georgia Pro Cond" w:hAnsi="Georgia Pro Cond"/>
          <w:b/>
          <w:bCs/>
          <w:i/>
          <w:iCs/>
          <w:sz w:val="24"/>
          <w:szCs w:val="24"/>
        </w:rPr>
        <w:t>G</w:t>
      </w:r>
      <w:r w:rsidRPr="008240BC">
        <w:rPr>
          <w:rFonts w:ascii="Georgia Pro Cond" w:hAnsi="Georgia Pro Cond"/>
          <w:b/>
          <w:bCs/>
          <w:i/>
          <w:iCs/>
          <w:sz w:val="24"/>
          <w:szCs w:val="24"/>
        </w:rPr>
        <w:t xml:space="preserve">: </w:t>
      </w:r>
      <w:r w:rsidRPr="008240BC">
        <w:rPr>
          <w:rFonts w:ascii="Georgia Pro Cond" w:hAnsi="Georgia Pro Cond"/>
          <w:sz w:val="24"/>
          <w:szCs w:val="24"/>
        </w:rPr>
        <w:t xml:space="preserve">The Sole Commissioner of Murray County, Greg Hogan, signed a </w:t>
      </w:r>
      <w:r w:rsidR="004D6D7A" w:rsidRPr="008240BC">
        <w:rPr>
          <w:rFonts w:ascii="Georgia Pro Cond" w:hAnsi="Georgia Pro Cond"/>
          <w:sz w:val="24"/>
          <w:szCs w:val="24"/>
        </w:rPr>
        <w:t xml:space="preserve">Project Memorandum of Agreement between Murray County, FHWA-Eastern Federal Lands Highway Division (EFLHD), Georgia Department of Transportation (GDOT), and the USFS-Chattahoochee-Oconee National Forrest. The Memorandum of Agreement </w:t>
      </w:r>
      <w:r w:rsidR="00053202" w:rsidRPr="008240BC">
        <w:rPr>
          <w:rFonts w:ascii="Georgia Pro Cond" w:hAnsi="Georgia Pro Cond"/>
          <w:sz w:val="24"/>
          <w:szCs w:val="24"/>
        </w:rPr>
        <w:t>sets forth th</w:t>
      </w:r>
      <w:r w:rsidR="0060557A" w:rsidRPr="008240BC">
        <w:rPr>
          <w:rFonts w:ascii="Georgia Pro Cond" w:hAnsi="Georgia Pro Cond"/>
          <w:sz w:val="24"/>
          <w:szCs w:val="24"/>
        </w:rPr>
        <w:t xml:space="preserve">e </w:t>
      </w:r>
      <w:r w:rsidR="00053202" w:rsidRPr="008240BC">
        <w:rPr>
          <w:rFonts w:ascii="Georgia Pro Cond" w:hAnsi="Georgia Pro Cond"/>
          <w:sz w:val="24"/>
          <w:szCs w:val="24"/>
        </w:rPr>
        <w:t>responsibilities</w:t>
      </w:r>
      <w:r w:rsidR="0060557A" w:rsidRPr="008240BC">
        <w:rPr>
          <w:rFonts w:ascii="Georgia Pro Cond" w:hAnsi="Georgia Pro Cond"/>
          <w:sz w:val="24"/>
          <w:szCs w:val="24"/>
        </w:rPr>
        <w:t xml:space="preserve"> of </w:t>
      </w:r>
      <w:r w:rsidR="00053202" w:rsidRPr="008240BC">
        <w:rPr>
          <w:rFonts w:ascii="Georgia Pro Cond" w:hAnsi="Georgia Pro Cond"/>
          <w:sz w:val="24"/>
          <w:szCs w:val="24"/>
        </w:rPr>
        <w:t>Murray County, EFLHD, GDOT, and USFS</w:t>
      </w:r>
      <w:r w:rsidR="0060557A" w:rsidRPr="008240BC">
        <w:rPr>
          <w:rFonts w:ascii="Georgia Pro Cond" w:hAnsi="Georgia Pro Cond"/>
          <w:sz w:val="24"/>
          <w:szCs w:val="24"/>
        </w:rPr>
        <w:t xml:space="preserve"> relating to environmental analysis, design, right-of-way, utilities, acquisition, and construction of</w:t>
      </w:r>
      <w:r w:rsidR="00053202" w:rsidRPr="008240BC">
        <w:rPr>
          <w:rFonts w:ascii="Georgia Pro Cond" w:hAnsi="Georgia Pro Cond"/>
          <w:sz w:val="24"/>
          <w:szCs w:val="24"/>
        </w:rPr>
        <w:t xml:space="preserve"> regarding </w:t>
      </w:r>
      <w:r w:rsidR="004D6D7A" w:rsidRPr="008240BC">
        <w:rPr>
          <w:rFonts w:ascii="Georgia Pro Cond" w:hAnsi="Georgia Pro Cond"/>
          <w:sz w:val="24"/>
          <w:szCs w:val="24"/>
        </w:rPr>
        <w:t>project GA FLAP MURRAY 5714(1)</w:t>
      </w:r>
      <w:r w:rsidR="00053202" w:rsidRPr="008240BC">
        <w:rPr>
          <w:rFonts w:ascii="Georgia Pro Cond" w:hAnsi="Georgia Pro Cond"/>
          <w:sz w:val="24"/>
          <w:szCs w:val="24"/>
        </w:rPr>
        <w:t xml:space="preserve">, Dill Creek Bridge Replacement. This Agreement is entered into between the signatory parties pursuant to the provisions of 23 U.S.C. 204, 54 U.S.C. § 100101 – 100102, 54 U.S.C. § 101701, O.C.G.A. § 32-5-1, GA CONST Art. 9, § 2, ¶ III, and the Official </w:t>
      </w:r>
      <w:r w:rsidR="00053202" w:rsidRPr="008240BC">
        <w:rPr>
          <w:rFonts w:ascii="Georgia Pro Cond" w:hAnsi="Georgia Pro Cond"/>
          <w:i/>
          <w:iCs/>
          <w:sz w:val="24"/>
          <w:szCs w:val="24"/>
        </w:rPr>
        <w:t xml:space="preserve">Code of Georgia Annotated § </w:t>
      </w:r>
      <w:r w:rsidR="00053202" w:rsidRPr="008240BC">
        <w:rPr>
          <w:rFonts w:ascii="Georgia Pro Cond" w:hAnsi="Georgia Pro Cond"/>
          <w:sz w:val="24"/>
          <w:szCs w:val="24"/>
        </w:rPr>
        <w:t>32-4-42(1)</w:t>
      </w:r>
      <w:r w:rsidR="0060557A" w:rsidRPr="008240BC">
        <w:rPr>
          <w:rFonts w:ascii="Georgia Pro Cond" w:hAnsi="Georgia Pro Cond"/>
          <w:sz w:val="24"/>
          <w:szCs w:val="24"/>
        </w:rPr>
        <w:t xml:space="preserve">, (2) and O.C.G.A. § 32-2-2. </w:t>
      </w:r>
    </w:p>
    <w:p w14:paraId="11882A4C" w14:textId="77777777" w:rsidR="0060557A" w:rsidRPr="008240BC" w:rsidRDefault="0060557A" w:rsidP="00E544B5">
      <w:pPr>
        <w:spacing w:after="0" w:line="20" w:lineRule="atLeast"/>
        <w:rPr>
          <w:rFonts w:ascii="Georgia Pro Cond" w:hAnsi="Georgia Pro Cond"/>
          <w:sz w:val="24"/>
          <w:szCs w:val="24"/>
        </w:rPr>
      </w:pPr>
    </w:p>
    <w:p w14:paraId="03010DB7" w14:textId="77777777" w:rsidR="0060557A" w:rsidRPr="008240BC" w:rsidRDefault="0060557A" w:rsidP="00E544B5">
      <w:pPr>
        <w:spacing w:after="0" w:line="20" w:lineRule="atLeast"/>
        <w:rPr>
          <w:rFonts w:ascii="Georgia Pro Cond" w:hAnsi="Georgia Pro Cond"/>
          <w:sz w:val="24"/>
          <w:szCs w:val="24"/>
        </w:rPr>
      </w:pPr>
    </w:p>
    <w:p w14:paraId="76EC802E" w14:textId="7A3027BC" w:rsidR="00E544B5" w:rsidRPr="008240BC" w:rsidRDefault="00E544B5" w:rsidP="00E544B5">
      <w:pPr>
        <w:spacing w:after="0" w:line="20" w:lineRule="atLeast"/>
        <w:rPr>
          <w:rFonts w:ascii="Georgia Pro Cond" w:hAnsi="Georgia Pro Cond"/>
          <w:sz w:val="24"/>
          <w:szCs w:val="24"/>
        </w:rPr>
      </w:pPr>
      <w:r w:rsidRPr="008240BC">
        <w:rPr>
          <w:rFonts w:ascii="Georgia Pro Cond" w:hAnsi="Georgia Pro Cond"/>
          <w:sz w:val="24"/>
          <w:szCs w:val="24"/>
        </w:rPr>
        <w:t>The Sole Commissioner of Murray County, Greg Hogan, adjourned the meeting at approximately 9:</w:t>
      </w:r>
      <w:r w:rsidR="004D6D7A" w:rsidRPr="008240BC">
        <w:rPr>
          <w:rFonts w:ascii="Georgia Pro Cond" w:hAnsi="Georgia Pro Cond"/>
          <w:sz w:val="24"/>
          <w:szCs w:val="24"/>
        </w:rPr>
        <w:t>29</w:t>
      </w:r>
      <w:r w:rsidR="00D60317" w:rsidRPr="008240BC">
        <w:rPr>
          <w:rFonts w:ascii="Georgia Pro Cond" w:hAnsi="Georgia Pro Cond"/>
          <w:sz w:val="24"/>
          <w:szCs w:val="24"/>
        </w:rPr>
        <w:t xml:space="preserve"> </w:t>
      </w:r>
      <w:r w:rsidR="00B2339C" w:rsidRPr="008240BC">
        <w:rPr>
          <w:rFonts w:ascii="Georgia Pro Cond" w:hAnsi="Georgia Pro Cond"/>
          <w:sz w:val="24"/>
          <w:szCs w:val="24"/>
        </w:rPr>
        <w:t>A.M.</w:t>
      </w:r>
    </w:p>
    <w:p w14:paraId="256C22A7" w14:textId="77777777" w:rsidR="004A7377" w:rsidRPr="008240BC" w:rsidRDefault="004A7377" w:rsidP="00E544B5">
      <w:pPr>
        <w:spacing w:after="0" w:line="20" w:lineRule="atLeast"/>
        <w:rPr>
          <w:rFonts w:ascii="Georgia Pro Cond" w:hAnsi="Georgia Pro Cond"/>
          <w:sz w:val="24"/>
          <w:szCs w:val="24"/>
        </w:rPr>
      </w:pPr>
    </w:p>
    <w:p w14:paraId="5D189276" w14:textId="77777777" w:rsidR="000B346B" w:rsidRPr="008240BC" w:rsidRDefault="000B346B" w:rsidP="00E544B5">
      <w:pPr>
        <w:spacing w:after="0" w:line="20" w:lineRule="atLeast"/>
        <w:rPr>
          <w:rFonts w:ascii="Georgia Pro Cond" w:hAnsi="Georgia Pro Cond"/>
          <w:sz w:val="24"/>
          <w:szCs w:val="24"/>
        </w:rPr>
      </w:pPr>
    </w:p>
    <w:p w14:paraId="2FCAE733" w14:textId="128BF671" w:rsidR="00B2339C" w:rsidRPr="008240BC" w:rsidRDefault="00E17289" w:rsidP="00E544B5">
      <w:pPr>
        <w:spacing w:after="0" w:line="20" w:lineRule="atLeast"/>
        <w:rPr>
          <w:rFonts w:ascii="Georgia Pro Cond" w:hAnsi="Georgia Pro Cond"/>
          <w:sz w:val="24"/>
          <w:szCs w:val="24"/>
        </w:rPr>
      </w:pPr>
      <w:r w:rsidRPr="008240BC">
        <w:rPr>
          <w:rFonts w:ascii="Georgia Pro Cond" w:hAnsi="Georgia Pro Cond"/>
          <w:sz w:val="24"/>
          <w:szCs w:val="24"/>
        </w:rPr>
        <w:t>All Supporting Documents are in Minutes Book #12.</w:t>
      </w:r>
    </w:p>
    <w:p w14:paraId="4CBD46D2" w14:textId="77777777" w:rsidR="00E17289" w:rsidRPr="008240BC" w:rsidRDefault="00E17289" w:rsidP="00E544B5">
      <w:pPr>
        <w:spacing w:after="0" w:line="20" w:lineRule="atLeast"/>
        <w:rPr>
          <w:rFonts w:ascii="Georgia Pro Cond" w:hAnsi="Georgia Pro Cond"/>
          <w:sz w:val="24"/>
          <w:szCs w:val="24"/>
        </w:rPr>
      </w:pPr>
    </w:p>
    <w:p w14:paraId="489581A6" w14:textId="77777777" w:rsidR="00E17289" w:rsidRDefault="00E17289" w:rsidP="00E544B5">
      <w:pPr>
        <w:spacing w:after="0" w:line="20" w:lineRule="atLeast"/>
        <w:rPr>
          <w:rFonts w:ascii="Georgia Pro Cond" w:hAnsi="Georgia Pro Cond"/>
          <w:sz w:val="24"/>
          <w:szCs w:val="24"/>
        </w:rPr>
      </w:pPr>
    </w:p>
    <w:p w14:paraId="7B0186AB" w14:textId="77777777" w:rsidR="008240BC" w:rsidRDefault="008240BC" w:rsidP="00E544B5">
      <w:pPr>
        <w:spacing w:after="0" w:line="20" w:lineRule="atLeast"/>
        <w:rPr>
          <w:rFonts w:ascii="Georgia Pro Cond" w:hAnsi="Georgia Pro Cond"/>
          <w:sz w:val="24"/>
          <w:szCs w:val="24"/>
        </w:rPr>
      </w:pPr>
    </w:p>
    <w:p w14:paraId="5FA8D300" w14:textId="77777777" w:rsidR="008240BC" w:rsidRPr="008240BC" w:rsidRDefault="008240BC" w:rsidP="00E544B5">
      <w:pPr>
        <w:spacing w:after="0" w:line="20" w:lineRule="atLeast"/>
        <w:rPr>
          <w:rFonts w:ascii="Georgia Pro Cond" w:hAnsi="Georgia Pro Cond"/>
          <w:sz w:val="24"/>
          <w:szCs w:val="24"/>
        </w:rPr>
      </w:pPr>
    </w:p>
    <w:p w14:paraId="76E20E9C" w14:textId="51A34B6A" w:rsidR="00E17289" w:rsidRPr="005C5889" w:rsidRDefault="00E17289" w:rsidP="00E544B5">
      <w:pPr>
        <w:spacing w:after="0" w:line="20" w:lineRule="atLeast"/>
        <w:rPr>
          <w:rFonts w:ascii="Georgia Pro Cond" w:hAnsi="Georgia Pro Cond"/>
        </w:rPr>
      </w:pPr>
    </w:p>
    <w:sectPr w:rsidR="00E17289" w:rsidRPr="005C5889" w:rsidSect="00AF627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 Pro Black">
    <w:altName w:val="Cambria"/>
    <w:charset w:val="00"/>
    <w:family w:val="roman"/>
    <w:pitch w:val="variable"/>
    <w:sig w:usb0="800002AF" w:usb1="00000003" w:usb2="00000000" w:usb3="00000000" w:csb0="0000009F" w:csb1="00000000"/>
  </w:font>
  <w:font w:name="Georgia Pro Cond">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10D7B" w14:textId="3992675B" w:rsidR="007C7D8C" w:rsidRDefault="007C7D8C">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E544B5">
      <w:rPr>
        <w:noProof/>
        <w:color w:val="404040" w:themeColor="text1" w:themeTint="BF"/>
      </w:rPr>
      <w:t>2</w:t>
    </w:r>
  </w:p>
  <w:p w14:paraId="01FB3959" w14:textId="77777777" w:rsidR="00E544B5" w:rsidRDefault="00E544B5" w:rsidP="00E544B5">
    <w:pPr>
      <w:pStyle w:val="Footer"/>
      <w:pBdr>
        <w:top w:val="single" w:sz="4" w:space="8" w:color="4472C4" w:themeColor="accent1"/>
      </w:pBdr>
      <w:tabs>
        <w:tab w:val="clear" w:pos="4680"/>
        <w:tab w:val="clear" w:pos="9360"/>
      </w:tabs>
      <w:spacing w:before="360"/>
      <w:contextualSpacing/>
      <w:jc w:val="center"/>
      <w:rPr>
        <w:noProof/>
        <w:color w:val="404040" w:themeColor="text1" w:themeTint="BF"/>
      </w:rPr>
    </w:pPr>
  </w:p>
  <w:p w14:paraId="63445D8F" w14:textId="77777777" w:rsidR="0072181A"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052AC"/>
    <w:multiLevelType w:val="hybridMultilevel"/>
    <w:tmpl w:val="8BC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B34AC"/>
    <w:multiLevelType w:val="hybridMultilevel"/>
    <w:tmpl w:val="B8507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2016D33"/>
    <w:multiLevelType w:val="hybridMultilevel"/>
    <w:tmpl w:val="0F06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3898">
    <w:abstractNumId w:val="2"/>
  </w:num>
  <w:num w:numId="2" w16cid:durableId="1258950239">
    <w:abstractNumId w:val="1"/>
  </w:num>
  <w:num w:numId="3" w16cid:durableId="310525336">
    <w:abstractNumId w:val="3"/>
  </w:num>
  <w:num w:numId="4" w16cid:durableId="1136140636">
    <w:abstractNumId w:val="0"/>
  </w:num>
  <w:num w:numId="5" w16cid:durableId="762923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9wJRjHJpzjCYqy3TFqIuSiPnPVqrhlicPTglWogIMyVKYmc7EdrnrAMKtRK4Aflsu0dR6XGxAAAa/ObKesOoSA==" w:salt="y7133Z5kR7p7uXJGjTU0/Q=="/>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2ED4"/>
    <w:rsid w:val="0002791F"/>
    <w:rsid w:val="00037A42"/>
    <w:rsid w:val="000462B8"/>
    <w:rsid w:val="00047140"/>
    <w:rsid w:val="00047BB2"/>
    <w:rsid w:val="00053202"/>
    <w:rsid w:val="00056BF9"/>
    <w:rsid w:val="000605DF"/>
    <w:rsid w:val="00062C76"/>
    <w:rsid w:val="00075CB1"/>
    <w:rsid w:val="00092D27"/>
    <w:rsid w:val="000930A8"/>
    <w:rsid w:val="000A4648"/>
    <w:rsid w:val="000A4CA2"/>
    <w:rsid w:val="000B346B"/>
    <w:rsid w:val="000B67A0"/>
    <w:rsid w:val="000B7410"/>
    <w:rsid w:val="000C3E08"/>
    <w:rsid w:val="000D05BF"/>
    <w:rsid w:val="000D3401"/>
    <w:rsid w:val="000E0001"/>
    <w:rsid w:val="000E0A8A"/>
    <w:rsid w:val="000E5809"/>
    <w:rsid w:val="00103D82"/>
    <w:rsid w:val="00106D4B"/>
    <w:rsid w:val="00110728"/>
    <w:rsid w:val="00115D36"/>
    <w:rsid w:val="0012494F"/>
    <w:rsid w:val="00152A63"/>
    <w:rsid w:val="001641D8"/>
    <w:rsid w:val="00165A2E"/>
    <w:rsid w:val="001C53EF"/>
    <w:rsid w:val="002136A2"/>
    <w:rsid w:val="00243F43"/>
    <w:rsid w:val="0024684E"/>
    <w:rsid w:val="00256B8F"/>
    <w:rsid w:val="00264A74"/>
    <w:rsid w:val="00266889"/>
    <w:rsid w:val="002A161A"/>
    <w:rsid w:val="002C661E"/>
    <w:rsid w:val="002D0FB1"/>
    <w:rsid w:val="002D2A0D"/>
    <w:rsid w:val="002E3782"/>
    <w:rsid w:val="002E3E6A"/>
    <w:rsid w:val="002F2BF6"/>
    <w:rsid w:val="00300234"/>
    <w:rsid w:val="003179EF"/>
    <w:rsid w:val="00320E9B"/>
    <w:rsid w:val="0034116F"/>
    <w:rsid w:val="00361557"/>
    <w:rsid w:val="003741FD"/>
    <w:rsid w:val="00385B34"/>
    <w:rsid w:val="0039653C"/>
    <w:rsid w:val="003A5FD5"/>
    <w:rsid w:val="003E6760"/>
    <w:rsid w:val="003E7D0A"/>
    <w:rsid w:val="003F5F3D"/>
    <w:rsid w:val="004149ED"/>
    <w:rsid w:val="00444989"/>
    <w:rsid w:val="0044786C"/>
    <w:rsid w:val="00454745"/>
    <w:rsid w:val="0046240B"/>
    <w:rsid w:val="004626AB"/>
    <w:rsid w:val="00482642"/>
    <w:rsid w:val="00490F15"/>
    <w:rsid w:val="004A7377"/>
    <w:rsid w:val="004B6C37"/>
    <w:rsid w:val="004D6D7A"/>
    <w:rsid w:val="0052017C"/>
    <w:rsid w:val="00526F90"/>
    <w:rsid w:val="00543389"/>
    <w:rsid w:val="00544BE1"/>
    <w:rsid w:val="00544CF8"/>
    <w:rsid w:val="00561B2F"/>
    <w:rsid w:val="00585A68"/>
    <w:rsid w:val="00586608"/>
    <w:rsid w:val="00596AD6"/>
    <w:rsid w:val="005A5492"/>
    <w:rsid w:val="005C5889"/>
    <w:rsid w:val="005E135A"/>
    <w:rsid w:val="005F4890"/>
    <w:rsid w:val="00603336"/>
    <w:rsid w:val="0060557A"/>
    <w:rsid w:val="006119B3"/>
    <w:rsid w:val="0063467B"/>
    <w:rsid w:val="00643868"/>
    <w:rsid w:val="006961FF"/>
    <w:rsid w:val="00697ED6"/>
    <w:rsid w:val="006B5AA0"/>
    <w:rsid w:val="006C4703"/>
    <w:rsid w:val="006F0286"/>
    <w:rsid w:val="006F3068"/>
    <w:rsid w:val="007112ED"/>
    <w:rsid w:val="00711ACC"/>
    <w:rsid w:val="00715210"/>
    <w:rsid w:val="0072181A"/>
    <w:rsid w:val="00745FEC"/>
    <w:rsid w:val="00747C6C"/>
    <w:rsid w:val="00751EA5"/>
    <w:rsid w:val="00780F94"/>
    <w:rsid w:val="00790837"/>
    <w:rsid w:val="00790D96"/>
    <w:rsid w:val="0079603C"/>
    <w:rsid w:val="007A3309"/>
    <w:rsid w:val="007A7F89"/>
    <w:rsid w:val="007B1637"/>
    <w:rsid w:val="007C7D8C"/>
    <w:rsid w:val="007D19F1"/>
    <w:rsid w:val="007F0688"/>
    <w:rsid w:val="007F4DDD"/>
    <w:rsid w:val="00801941"/>
    <w:rsid w:val="008240BC"/>
    <w:rsid w:val="00842DE5"/>
    <w:rsid w:val="00866A59"/>
    <w:rsid w:val="00890A63"/>
    <w:rsid w:val="008A0ED9"/>
    <w:rsid w:val="008B4755"/>
    <w:rsid w:val="008C1861"/>
    <w:rsid w:val="008C1BA0"/>
    <w:rsid w:val="008C7C34"/>
    <w:rsid w:val="008F6758"/>
    <w:rsid w:val="00904A28"/>
    <w:rsid w:val="00921E10"/>
    <w:rsid w:val="0094024F"/>
    <w:rsid w:val="00941501"/>
    <w:rsid w:val="0094220C"/>
    <w:rsid w:val="00955223"/>
    <w:rsid w:val="009B332C"/>
    <w:rsid w:val="009C3DA8"/>
    <w:rsid w:val="009C4946"/>
    <w:rsid w:val="009E4E6D"/>
    <w:rsid w:val="00A23CB8"/>
    <w:rsid w:val="00A34FA6"/>
    <w:rsid w:val="00A42316"/>
    <w:rsid w:val="00A47963"/>
    <w:rsid w:val="00A5347D"/>
    <w:rsid w:val="00A93186"/>
    <w:rsid w:val="00AA19CB"/>
    <w:rsid w:val="00AB4991"/>
    <w:rsid w:val="00AD240A"/>
    <w:rsid w:val="00AD4F44"/>
    <w:rsid w:val="00AF6275"/>
    <w:rsid w:val="00B0412D"/>
    <w:rsid w:val="00B11864"/>
    <w:rsid w:val="00B14B6C"/>
    <w:rsid w:val="00B2339C"/>
    <w:rsid w:val="00B2340B"/>
    <w:rsid w:val="00B81406"/>
    <w:rsid w:val="00B942A6"/>
    <w:rsid w:val="00BC69DD"/>
    <w:rsid w:val="00BE4D32"/>
    <w:rsid w:val="00C03451"/>
    <w:rsid w:val="00C04EAB"/>
    <w:rsid w:val="00C050D5"/>
    <w:rsid w:val="00C06809"/>
    <w:rsid w:val="00C24255"/>
    <w:rsid w:val="00C42654"/>
    <w:rsid w:val="00C46A5A"/>
    <w:rsid w:val="00C7003A"/>
    <w:rsid w:val="00C7264A"/>
    <w:rsid w:val="00C87597"/>
    <w:rsid w:val="00C951A1"/>
    <w:rsid w:val="00C9528F"/>
    <w:rsid w:val="00CA1157"/>
    <w:rsid w:val="00CC03A4"/>
    <w:rsid w:val="00CF2AB9"/>
    <w:rsid w:val="00CF38D2"/>
    <w:rsid w:val="00CF727A"/>
    <w:rsid w:val="00D109A2"/>
    <w:rsid w:val="00D1769E"/>
    <w:rsid w:val="00D4295B"/>
    <w:rsid w:val="00D60317"/>
    <w:rsid w:val="00D734FE"/>
    <w:rsid w:val="00D85F2B"/>
    <w:rsid w:val="00DA0A92"/>
    <w:rsid w:val="00DE174F"/>
    <w:rsid w:val="00DE65C0"/>
    <w:rsid w:val="00E03036"/>
    <w:rsid w:val="00E17289"/>
    <w:rsid w:val="00E24D5B"/>
    <w:rsid w:val="00E403F4"/>
    <w:rsid w:val="00E44055"/>
    <w:rsid w:val="00E544B5"/>
    <w:rsid w:val="00E77F9F"/>
    <w:rsid w:val="00EA0402"/>
    <w:rsid w:val="00EA063D"/>
    <w:rsid w:val="00EA717C"/>
    <w:rsid w:val="00ED1F64"/>
    <w:rsid w:val="00F11DB7"/>
    <w:rsid w:val="00F14401"/>
    <w:rsid w:val="00F26179"/>
    <w:rsid w:val="00F4056A"/>
    <w:rsid w:val="00F54BEE"/>
    <w:rsid w:val="00F55049"/>
    <w:rsid w:val="00F7761A"/>
    <w:rsid w:val="00F81108"/>
    <w:rsid w:val="00F8490F"/>
    <w:rsid w:val="00F85D27"/>
    <w:rsid w:val="00F917F2"/>
    <w:rsid w:val="00F977EB"/>
    <w:rsid w:val="00FB23CC"/>
    <w:rsid w:val="00FB51B3"/>
    <w:rsid w:val="00FC1AE2"/>
    <w:rsid w:val="00FC7C3A"/>
    <w:rsid w:val="00FE3E9A"/>
    <w:rsid w:val="00FE4F1B"/>
    <w:rsid w:val="00FF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 w:type="paragraph" w:styleId="NormalWeb">
    <w:name w:val="Normal (Web)"/>
    <w:basedOn w:val="Normal"/>
    <w:uiPriority w:val="99"/>
    <w:unhideWhenUsed/>
    <w:rsid w:val="00A34F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3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gan@murraycountyga.gov" TargetMode="External"/><Relationship Id="rId3" Type="http://schemas.openxmlformats.org/officeDocument/2006/relationships/settings" Target="settings.xml"/><Relationship Id="rId7" Type="http://schemas.openxmlformats.org/officeDocument/2006/relationships/hyperlink" Target="mailto:ghogan@murraycountyg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765</Words>
  <Characters>4365</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9</cp:revision>
  <cp:lastPrinted>2023-05-22T14:16:00Z</cp:lastPrinted>
  <dcterms:created xsi:type="dcterms:W3CDTF">2024-12-05T18:19:00Z</dcterms:created>
  <dcterms:modified xsi:type="dcterms:W3CDTF">2024-12-05T18:28:00Z</dcterms:modified>
</cp:coreProperties>
</file>